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53F11" w14:textId="77777777" w:rsidR="007D5BB5" w:rsidRDefault="007D5BB5" w:rsidP="007D5BB5">
      <w:pPr>
        <w:jc w:val="center"/>
        <w:rPr>
          <w:rFonts w:ascii="Verdana" w:hAnsi="Verdana" w:cstheme="minorHAnsi"/>
          <w:sz w:val="20"/>
          <w:szCs w:val="20"/>
        </w:rPr>
      </w:pPr>
      <w:bookmarkStart w:id="0" w:name="_GoBack"/>
      <w:bookmarkEnd w:id="0"/>
      <w:r>
        <w:rPr>
          <w:rFonts w:ascii="Verdana" w:hAnsi="Verdana" w:cstheme="minorHAnsi"/>
          <w:sz w:val="20"/>
          <w:szCs w:val="20"/>
        </w:rPr>
        <w:t xml:space="preserve">SPRINGFIELD PARISH COUNCIL </w:t>
      </w:r>
    </w:p>
    <w:p w14:paraId="2F5E807D" w14:textId="4916F609" w:rsidR="007D5BB5" w:rsidRDefault="007D5BB5" w:rsidP="007D5BB5">
      <w:pPr>
        <w:jc w:val="center"/>
        <w:rPr>
          <w:rFonts w:ascii="Verdana" w:hAnsi="Verdana" w:cstheme="minorHAnsi"/>
          <w:sz w:val="20"/>
          <w:szCs w:val="20"/>
        </w:rPr>
      </w:pPr>
      <w:r>
        <w:rPr>
          <w:rFonts w:ascii="Verdana" w:hAnsi="Verdana" w:cstheme="minorHAnsi"/>
          <w:sz w:val="20"/>
          <w:szCs w:val="20"/>
        </w:rPr>
        <w:t xml:space="preserve">MINUTES OF THE FINANCE &amp; POLICY MEETING </w:t>
      </w:r>
    </w:p>
    <w:p w14:paraId="02ABA5C9" w14:textId="77777777" w:rsidR="007D5BB5" w:rsidRDefault="007D5BB5" w:rsidP="007D5BB5">
      <w:pPr>
        <w:jc w:val="center"/>
        <w:rPr>
          <w:rFonts w:ascii="Verdana" w:hAnsi="Verdana" w:cstheme="minorHAnsi"/>
          <w:sz w:val="20"/>
          <w:szCs w:val="20"/>
        </w:rPr>
      </w:pPr>
      <w:r>
        <w:rPr>
          <w:rFonts w:ascii="Verdana" w:hAnsi="Verdana" w:cstheme="minorHAnsi"/>
          <w:sz w:val="20"/>
          <w:szCs w:val="20"/>
        </w:rPr>
        <w:t>HELD 11</w:t>
      </w:r>
      <w:r w:rsidRPr="007D5BB5">
        <w:rPr>
          <w:rFonts w:ascii="Verdana" w:hAnsi="Verdana" w:cstheme="minorHAnsi"/>
          <w:sz w:val="20"/>
          <w:szCs w:val="20"/>
          <w:vertAlign w:val="superscript"/>
        </w:rPr>
        <w:t>TH</w:t>
      </w:r>
      <w:r>
        <w:rPr>
          <w:rFonts w:ascii="Verdana" w:hAnsi="Verdana" w:cstheme="minorHAnsi"/>
          <w:sz w:val="20"/>
          <w:szCs w:val="20"/>
        </w:rPr>
        <w:t xml:space="preserve"> NOVEMBER 2019 AT 7.00P.M. </w:t>
      </w:r>
    </w:p>
    <w:p w14:paraId="2A61BEDF" w14:textId="77777777" w:rsidR="007D5BB5" w:rsidRDefault="007D5BB5" w:rsidP="007D5BB5">
      <w:pPr>
        <w:jc w:val="center"/>
        <w:rPr>
          <w:rFonts w:ascii="Verdana" w:hAnsi="Verdana" w:cstheme="minorHAnsi"/>
          <w:sz w:val="20"/>
          <w:szCs w:val="20"/>
        </w:rPr>
      </w:pPr>
      <w:r>
        <w:rPr>
          <w:rFonts w:ascii="Verdana" w:hAnsi="Verdana" w:cstheme="minorHAnsi"/>
          <w:sz w:val="20"/>
          <w:szCs w:val="20"/>
        </w:rPr>
        <w:t>PARISH CENTRE CM1 6GX</w:t>
      </w:r>
    </w:p>
    <w:p w14:paraId="09B10F09" w14:textId="77777777" w:rsidR="007D5BB5" w:rsidRDefault="007D5BB5" w:rsidP="007D5BB5">
      <w:pPr>
        <w:jc w:val="center"/>
        <w:rPr>
          <w:rFonts w:ascii="Verdana" w:hAnsi="Verdana" w:cstheme="minorHAnsi"/>
          <w:sz w:val="20"/>
          <w:szCs w:val="20"/>
        </w:rPr>
      </w:pPr>
    </w:p>
    <w:p w14:paraId="6765E285" w14:textId="02E4417D" w:rsidR="007D5BB5" w:rsidRDefault="007D5BB5" w:rsidP="007D5BB5">
      <w:pPr>
        <w:rPr>
          <w:rFonts w:ascii="Verdana" w:hAnsi="Verdana" w:cstheme="minorHAnsi"/>
          <w:sz w:val="20"/>
          <w:szCs w:val="20"/>
        </w:rPr>
      </w:pPr>
      <w:r>
        <w:rPr>
          <w:rFonts w:ascii="Verdana" w:hAnsi="Verdana" w:cstheme="minorHAnsi"/>
          <w:sz w:val="20"/>
          <w:szCs w:val="20"/>
        </w:rPr>
        <w:t xml:space="preserve"> </w:t>
      </w:r>
    </w:p>
    <w:p w14:paraId="5BAE85BB" w14:textId="5B9BA27C" w:rsidR="007D5BB5" w:rsidRDefault="007D5BB5" w:rsidP="007D5BB5">
      <w:pPr>
        <w:rPr>
          <w:rFonts w:ascii="Verdana" w:hAnsi="Verdana" w:cstheme="minorHAnsi"/>
          <w:sz w:val="20"/>
          <w:szCs w:val="20"/>
        </w:rPr>
      </w:pPr>
      <w:r>
        <w:rPr>
          <w:rFonts w:ascii="Verdana" w:hAnsi="Verdana" w:cstheme="minorHAnsi"/>
          <w:sz w:val="20"/>
          <w:szCs w:val="20"/>
        </w:rPr>
        <w:t>Cllrs:</w:t>
      </w:r>
      <w:r>
        <w:rPr>
          <w:rFonts w:ascii="Verdana" w:hAnsi="Verdana" w:cstheme="minorHAnsi"/>
          <w:sz w:val="20"/>
          <w:szCs w:val="20"/>
        </w:rPr>
        <w:tab/>
        <w:t>Ms S Byrne-Lagrue, Mrs C Garrett, R Lee, Mrs Y Spence (Chairman) and Ms S Sullivan.</w:t>
      </w:r>
    </w:p>
    <w:p w14:paraId="7CB55A0B" w14:textId="544C4085" w:rsidR="00305140" w:rsidRDefault="00305140" w:rsidP="007D5BB5">
      <w:pPr>
        <w:rPr>
          <w:rFonts w:ascii="Verdana" w:hAnsi="Verdana" w:cstheme="minorHAnsi"/>
          <w:sz w:val="20"/>
          <w:szCs w:val="20"/>
        </w:rPr>
      </w:pPr>
    </w:p>
    <w:p w14:paraId="0C541725" w14:textId="31AF0C5B" w:rsidR="00305140" w:rsidRDefault="00305140" w:rsidP="007D5BB5">
      <w:pPr>
        <w:rPr>
          <w:rFonts w:ascii="Verdana" w:hAnsi="Verdana" w:cstheme="minorHAnsi"/>
          <w:sz w:val="20"/>
          <w:szCs w:val="20"/>
        </w:rPr>
      </w:pPr>
      <w:r>
        <w:rPr>
          <w:rFonts w:ascii="Verdana" w:hAnsi="Verdana" w:cstheme="minorHAnsi"/>
          <w:sz w:val="20"/>
          <w:szCs w:val="20"/>
        </w:rPr>
        <w:t xml:space="preserve">In attendance:  Cllr M. Girling and </w:t>
      </w:r>
      <w:r w:rsidR="008E7044">
        <w:rPr>
          <w:rFonts w:ascii="Verdana" w:hAnsi="Verdana" w:cstheme="minorHAnsi"/>
          <w:sz w:val="20"/>
          <w:szCs w:val="20"/>
        </w:rPr>
        <w:t xml:space="preserve">the </w:t>
      </w:r>
      <w:r>
        <w:rPr>
          <w:rFonts w:ascii="Verdana" w:hAnsi="Verdana" w:cstheme="minorHAnsi"/>
          <w:sz w:val="20"/>
          <w:szCs w:val="20"/>
        </w:rPr>
        <w:t xml:space="preserve">Clerk </w:t>
      </w:r>
      <w:r w:rsidR="008E7044">
        <w:rPr>
          <w:rFonts w:ascii="Verdana" w:hAnsi="Verdana" w:cstheme="minorHAnsi"/>
          <w:sz w:val="20"/>
          <w:szCs w:val="20"/>
        </w:rPr>
        <w:t xml:space="preserve">to </w:t>
      </w:r>
      <w:r>
        <w:rPr>
          <w:rFonts w:ascii="Verdana" w:hAnsi="Verdana" w:cstheme="minorHAnsi"/>
          <w:sz w:val="20"/>
          <w:szCs w:val="20"/>
        </w:rPr>
        <w:t>the Council</w:t>
      </w:r>
      <w:r w:rsidR="008E7044">
        <w:rPr>
          <w:rFonts w:ascii="Verdana" w:hAnsi="Verdana" w:cstheme="minorHAnsi"/>
          <w:sz w:val="20"/>
          <w:szCs w:val="20"/>
        </w:rPr>
        <w:t>.</w:t>
      </w:r>
      <w:r>
        <w:rPr>
          <w:rFonts w:ascii="Verdana" w:hAnsi="Verdana" w:cstheme="minorHAnsi"/>
          <w:sz w:val="20"/>
          <w:szCs w:val="20"/>
        </w:rPr>
        <w:t xml:space="preserve"> </w:t>
      </w:r>
    </w:p>
    <w:p w14:paraId="52AB22F0" w14:textId="77777777" w:rsidR="00EF669A" w:rsidRDefault="00EF669A" w:rsidP="007D5BB5">
      <w:pPr>
        <w:rPr>
          <w:rFonts w:ascii="Verdana" w:hAnsi="Verdana" w:cstheme="minorHAnsi"/>
          <w:sz w:val="20"/>
          <w:szCs w:val="20"/>
        </w:rPr>
      </w:pPr>
    </w:p>
    <w:p w14:paraId="44174769" w14:textId="17F7AB86" w:rsidR="007D5BB5" w:rsidRDefault="00EF669A" w:rsidP="007D5BB5">
      <w:pPr>
        <w:pStyle w:val="ListParagraph"/>
        <w:ind w:left="0"/>
        <w:rPr>
          <w:rFonts w:ascii="Verdana" w:hAnsi="Verdana" w:cstheme="minorHAnsi"/>
          <w:sz w:val="20"/>
          <w:szCs w:val="20"/>
        </w:rPr>
      </w:pPr>
      <w:r>
        <w:rPr>
          <w:rFonts w:ascii="Verdana" w:hAnsi="Verdana" w:cstheme="minorHAnsi"/>
          <w:sz w:val="20"/>
          <w:szCs w:val="20"/>
        </w:rPr>
        <w:t>26</w:t>
      </w:r>
      <w:r w:rsidR="007D5BB5">
        <w:rPr>
          <w:rFonts w:ascii="Verdana" w:hAnsi="Verdana" w:cstheme="minorHAnsi"/>
          <w:sz w:val="20"/>
          <w:szCs w:val="20"/>
        </w:rPr>
        <w:tab/>
        <w:t>APOLOGIES FOR ABSENCE</w:t>
      </w:r>
      <w:r w:rsidR="0087180B">
        <w:rPr>
          <w:rFonts w:ascii="Verdana" w:hAnsi="Verdana" w:cstheme="minorHAnsi"/>
          <w:sz w:val="20"/>
          <w:szCs w:val="20"/>
        </w:rPr>
        <w:t xml:space="preserve"> – were received from Cllr N Gulliver</w:t>
      </w:r>
      <w:r w:rsidR="00DB6A71">
        <w:rPr>
          <w:rFonts w:ascii="Verdana" w:hAnsi="Verdana" w:cstheme="minorHAnsi"/>
          <w:sz w:val="20"/>
          <w:szCs w:val="20"/>
        </w:rPr>
        <w:t>.</w:t>
      </w:r>
    </w:p>
    <w:p w14:paraId="4C1B67A7" w14:textId="77777777" w:rsidR="007D5BB5" w:rsidRDefault="007D5BB5" w:rsidP="007D5BB5">
      <w:pPr>
        <w:pStyle w:val="ListParagraph"/>
        <w:ind w:left="0"/>
        <w:rPr>
          <w:rFonts w:ascii="Verdana" w:hAnsi="Verdana" w:cstheme="minorHAnsi"/>
          <w:sz w:val="16"/>
          <w:szCs w:val="16"/>
        </w:rPr>
      </w:pPr>
    </w:p>
    <w:p w14:paraId="526449B5" w14:textId="384DF9CC" w:rsidR="007D5BB5" w:rsidRDefault="007D5BB5" w:rsidP="007D5BB5">
      <w:pPr>
        <w:rPr>
          <w:rFonts w:ascii="Verdana" w:hAnsi="Verdana" w:cstheme="minorHAnsi"/>
          <w:sz w:val="20"/>
          <w:szCs w:val="20"/>
        </w:rPr>
      </w:pPr>
      <w:r>
        <w:rPr>
          <w:rFonts w:ascii="Verdana" w:hAnsi="Verdana" w:cstheme="minorHAnsi"/>
          <w:sz w:val="20"/>
          <w:szCs w:val="20"/>
        </w:rPr>
        <w:t>2</w:t>
      </w:r>
      <w:r w:rsidR="00EF669A">
        <w:rPr>
          <w:rFonts w:ascii="Verdana" w:hAnsi="Verdana" w:cstheme="minorHAnsi"/>
          <w:sz w:val="20"/>
          <w:szCs w:val="20"/>
        </w:rPr>
        <w:t>7</w:t>
      </w:r>
      <w:r>
        <w:rPr>
          <w:rFonts w:ascii="Verdana" w:hAnsi="Verdana" w:cstheme="minorHAnsi"/>
          <w:sz w:val="20"/>
          <w:szCs w:val="20"/>
        </w:rPr>
        <w:tab/>
        <w:t>MINUTES OF THE COMMITTEE MEETING HELD ON 4</w:t>
      </w:r>
      <w:r>
        <w:rPr>
          <w:rFonts w:ascii="Verdana" w:hAnsi="Verdana" w:cstheme="minorHAnsi"/>
          <w:sz w:val="20"/>
          <w:szCs w:val="20"/>
          <w:vertAlign w:val="superscript"/>
        </w:rPr>
        <w:t>th</w:t>
      </w:r>
      <w:r>
        <w:rPr>
          <w:rFonts w:ascii="Verdana" w:hAnsi="Verdana" w:cstheme="minorHAnsi"/>
          <w:sz w:val="20"/>
          <w:szCs w:val="20"/>
        </w:rPr>
        <w:t xml:space="preserve"> September 2019</w:t>
      </w:r>
    </w:p>
    <w:p w14:paraId="6C6C8F00" w14:textId="77777777" w:rsidR="007D5BB5" w:rsidRDefault="007D5BB5" w:rsidP="007D5BB5">
      <w:pPr>
        <w:pStyle w:val="ListParagraph"/>
        <w:ind w:left="0"/>
        <w:rPr>
          <w:rFonts w:ascii="Verdana" w:hAnsi="Verdana" w:cstheme="minorHAnsi"/>
          <w:i/>
          <w:sz w:val="20"/>
          <w:szCs w:val="20"/>
        </w:rPr>
      </w:pPr>
      <w:r>
        <w:rPr>
          <w:rFonts w:ascii="Verdana" w:hAnsi="Verdana" w:cstheme="minorHAnsi"/>
          <w:sz w:val="20"/>
          <w:szCs w:val="20"/>
        </w:rPr>
        <w:tab/>
        <w:t>(</w:t>
      </w:r>
      <w:r>
        <w:rPr>
          <w:rFonts w:ascii="Verdana" w:hAnsi="Verdana" w:cstheme="minorHAnsi"/>
          <w:i/>
          <w:sz w:val="20"/>
          <w:szCs w:val="20"/>
        </w:rPr>
        <w:t>Copy circulated with agenda for full council meeting – 30</w:t>
      </w:r>
      <w:r>
        <w:rPr>
          <w:rFonts w:ascii="Verdana" w:hAnsi="Verdana" w:cstheme="minorHAnsi"/>
          <w:i/>
          <w:sz w:val="20"/>
          <w:szCs w:val="20"/>
          <w:vertAlign w:val="superscript"/>
        </w:rPr>
        <w:t>th</w:t>
      </w:r>
      <w:r>
        <w:rPr>
          <w:rFonts w:ascii="Verdana" w:hAnsi="Verdana" w:cstheme="minorHAnsi"/>
          <w:i/>
          <w:sz w:val="20"/>
          <w:szCs w:val="20"/>
        </w:rPr>
        <w:t xml:space="preserve"> September 2019)</w:t>
      </w:r>
    </w:p>
    <w:p w14:paraId="1BB6E292" w14:textId="77777777" w:rsidR="007D5BB5" w:rsidRDefault="007D5BB5" w:rsidP="007D5BB5">
      <w:pPr>
        <w:pStyle w:val="ListParagraph"/>
        <w:ind w:left="0"/>
        <w:rPr>
          <w:rFonts w:ascii="Verdana" w:hAnsi="Verdana" w:cstheme="minorHAnsi"/>
          <w:i/>
          <w:sz w:val="16"/>
          <w:szCs w:val="16"/>
        </w:rPr>
      </w:pPr>
    </w:p>
    <w:p w14:paraId="521EC059" w14:textId="01717CCE" w:rsidR="007D5BB5" w:rsidRDefault="00DB6A71" w:rsidP="00DB6A71">
      <w:pPr>
        <w:pStyle w:val="ListParagraph"/>
        <w:ind w:left="0" w:firstLine="720"/>
        <w:rPr>
          <w:rFonts w:ascii="Verdana" w:hAnsi="Verdana" w:cstheme="minorHAnsi"/>
          <w:sz w:val="20"/>
          <w:szCs w:val="20"/>
        </w:rPr>
      </w:pPr>
      <w:r>
        <w:rPr>
          <w:rFonts w:ascii="Verdana" w:hAnsi="Verdana" w:cstheme="minorHAnsi"/>
          <w:sz w:val="20"/>
          <w:szCs w:val="20"/>
        </w:rPr>
        <w:t xml:space="preserve">RESOLVED: that </w:t>
      </w:r>
      <w:r w:rsidR="007D5BB5">
        <w:rPr>
          <w:rFonts w:ascii="Verdana" w:hAnsi="Verdana" w:cstheme="minorHAnsi"/>
          <w:sz w:val="20"/>
          <w:szCs w:val="20"/>
        </w:rPr>
        <w:t xml:space="preserve">the minutes of the meeting </w:t>
      </w:r>
      <w:r>
        <w:rPr>
          <w:rFonts w:ascii="Verdana" w:hAnsi="Verdana" w:cstheme="minorHAnsi"/>
          <w:sz w:val="20"/>
          <w:szCs w:val="20"/>
        </w:rPr>
        <w:t xml:space="preserve">be signed </w:t>
      </w:r>
      <w:r w:rsidR="007D5BB5">
        <w:rPr>
          <w:rFonts w:ascii="Verdana" w:hAnsi="Verdana" w:cstheme="minorHAnsi"/>
          <w:sz w:val="20"/>
          <w:szCs w:val="20"/>
        </w:rPr>
        <w:t>as a correct record.</w:t>
      </w:r>
    </w:p>
    <w:p w14:paraId="00C5F0D9" w14:textId="77777777" w:rsidR="007D5BB5" w:rsidRDefault="007D5BB5" w:rsidP="007D5BB5">
      <w:pPr>
        <w:pStyle w:val="ListParagraph"/>
        <w:ind w:left="0"/>
        <w:rPr>
          <w:rFonts w:ascii="Verdana" w:hAnsi="Verdana" w:cstheme="minorHAnsi"/>
          <w:sz w:val="20"/>
          <w:szCs w:val="20"/>
        </w:rPr>
      </w:pPr>
    </w:p>
    <w:p w14:paraId="44B5787E" w14:textId="47CD5BF7" w:rsidR="007D5BB5" w:rsidRDefault="00EF669A" w:rsidP="007D5BB5">
      <w:pPr>
        <w:rPr>
          <w:rFonts w:ascii="Verdana" w:hAnsi="Verdana" w:cstheme="minorHAnsi"/>
          <w:sz w:val="20"/>
          <w:szCs w:val="20"/>
        </w:rPr>
      </w:pPr>
      <w:r>
        <w:rPr>
          <w:rFonts w:ascii="Verdana" w:hAnsi="Verdana" w:cstheme="minorHAnsi"/>
          <w:sz w:val="20"/>
          <w:szCs w:val="20"/>
        </w:rPr>
        <w:t>28</w:t>
      </w:r>
      <w:r w:rsidR="007D5BB5">
        <w:rPr>
          <w:rFonts w:ascii="Verdana" w:hAnsi="Verdana" w:cstheme="minorHAnsi"/>
          <w:sz w:val="20"/>
          <w:szCs w:val="20"/>
        </w:rPr>
        <w:tab/>
        <w:t>DECLARATIONS OF INTEREST &amp; DISPENSATIONS</w:t>
      </w:r>
    </w:p>
    <w:p w14:paraId="00DC5471" w14:textId="77777777" w:rsidR="007D5BB5" w:rsidRDefault="007D5BB5" w:rsidP="007D5BB5">
      <w:pPr>
        <w:rPr>
          <w:rFonts w:ascii="Verdana" w:hAnsi="Verdana" w:cstheme="minorHAnsi"/>
          <w:sz w:val="20"/>
          <w:szCs w:val="20"/>
        </w:rPr>
      </w:pPr>
    </w:p>
    <w:p w14:paraId="1FA029C0" w14:textId="34706416" w:rsidR="007D5BB5" w:rsidRDefault="007D5BB5" w:rsidP="007D5BB5">
      <w:pPr>
        <w:rPr>
          <w:rFonts w:ascii="Verdana" w:hAnsi="Verdana" w:cstheme="minorHAnsi"/>
          <w:sz w:val="20"/>
          <w:szCs w:val="20"/>
        </w:rPr>
      </w:pPr>
      <w:r>
        <w:rPr>
          <w:rFonts w:ascii="Verdana" w:hAnsi="Verdana" w:cstheme="minorHAnsi"/>
          <w:sz w:val="20"/>
          <w:szCs w:val="20"/>
        </w:rPr>
        <w:tab/>
      </w:r>
      <w:r w:rsidR="00D77A0E">
        <w:rPr>
          <w:rFonts w:ascii="Verdana" w:hAnsi="Verdana" w:cstheme="minorHAnsi"/>
          <w:sz w:val="20"/>
          <w:szCs w:val="20"/>
        </w:rPr>
        <w:t xml:space="preserve">Cllr Byrne-Lagrue declared a non-pecuniary interest in the Springfield Youth Club. </w:t>
      </w:r>
    </w:p>
    <w:p w14:paraId="5E6E7527" w14:textId="77777777" w:rsidR="007D5BB5" w:rsidRDefault="007D5BB5" w:rsidP="007D5BB5">
      <w:pPr>
        <w:rPr>
          <w:rFonts w:ascii="Verdana" w:hAnsi="Verdana" w:cstheme="minorHAnsi"/>
          <w:sz w:val="20"/>
          <w:szCs w:val="20"/>
        </w:rPr>
      </w:pPr>
    </w:p>
    <w:p w14:paraId="4E914CAB" w14:textId="42F467C6" w:rsidR="007D5BB5" w:rsidRDefault="00EF669A" w:rsidP="007D5BB5">
      <w:pPr>
        <w:rPr>
          <w:rFonts w:ascii="Verdana" w:hAnsi="Verdana" w:cstheme="minorHAnsi"/>
          <w:sz w:val="20"/>
          <w:szCs w:val="20"/>
        </w:rPr>
      </w:pPr>
      <w:r>
        <w:rPr>
          <w:rFonts w:ascii="Verdana" w:hAnsi="Verdana" w:cstheme="minorHAnsi"/>
          <w:sz w:val="20"/>
          <w:szCs w:val="20"/>
        </w:rPr>
        <w:t>29</w:t>
      </w:r>
      <w:r w:rsidR="007D5BB5">
        <w:rPr>
          <w:rFonts w:ascii="Verdana" w:hAnsi="Verdana" w:cstheme="minorHAnsi"/>
          <w:sz w:val="20"/>
          <w:szCs w:val="20"/>
        </w:rPr>
        <w:tab/>
        <w:t xml:space="preserve">CO-OPTION OF NON-COMMITTEE MEMBERS </w:t>
      </w:r>
      <w:r w:rsidR="00D77A0E">
        <w:rPr>
          <w:rFonts w:ascii="Verdana" w:hAnsi="Verdana" w:cstheme="minorHAnsi"/>
          <w:sz w:val="20"/>
          <w:szCs w:val="20"/>
        </w:rPr>
        <w:t xml:space="preserve">– there were none. </w:t>
      </w:r>
    </w:p>
    <w:p w14:paraId="37372911" w14:textId="77777777" w:rsidR="007D5BB5" w:rsidRDefault="007D5BB5" w:rsidP="007D5BB5">
      <w:pPr>
        <w:rPr>
          <w:rFonts w:ascii="Verdana" w:hAnsi="Verdana" w:cstheme="minorHAnsi"/>
          <w:sz w:val="20"/>
          <w:szCs w:val="20"/>
        </w:rPr>
      </w:pPr>
    </w:p>
    <w:p w14:paraId="5A2F4F0F" w14:textId="51B9C25D" w:rsidR="007D5BB5" w:rsidRDefault="00EF669A" w:rsidP="00026534">
      <w:pPr>
        <w:ind w:left="720" w:hanging="720"/>
        <w:rPr>
          <w:rFonts w:ascii="Verdana" w:hAnsi="Verdana" w:cstheme="minorHAnsi"/>
          <w:sz w:val="20"/>
          <w:szCs w:val="20"/>
        </w:rPr>
      </w:pPr>
      <w:r>
        <w:rPr>
          <w:rFonts w:ascii="Verdana" w:hAnsi="Verdana" w:cstheme="minorHAnsi"/>
          <w:sz w:val="20"/>
          <w:szCs w:val="20"/>
        </w:rPr>
        <w:t>30</w:t>
      </w:r>
      <w:r w:rsidR="007D5BB5">
        <w:rPr>
          <w:rFonts w:ascii="Verdana" w:hAnsi="Verdana" w:cstheme="minorHAnsi"/>
          <w:sz w:val="20"/>
          <w:szCs w:val="20"/>
        </w:rPr>
        <w:tab/>
        <w:t>QUESTIONS FROM MEMBERS OF THE PUBLIC &amp; PRESS</w:t>
      </w:r>
      <w:r w:rsidR="00026534">
        <w:rPr>
          <w:rFonts w:ascii="Verdana" w:hAnsi="Verdana" w:cstheme="minorHAnsi"/>
          <w:sz w:val="20"/>
          <w:szCs w:val="20"/>
        </w:rPr>
        <w:t xml:space="preserve"> – there were none in attendance.</w:t>
      </w:r>
    </w:p>
    <w:p w14:paraId="63F8E324" w14:textId="77777777" w:rsidR="007D5BB5" w:rsidRDefault="007D5BB5" w:rsidP="007D5BB5">
      <w:pPr>
        <w:rPr>
          <w:rFonts w:ascii="Verdana" w:hAnsi="Verdana" w:cstheme="minorHAnsi"/>
          <w:sz w:val="16"/>
          <w:szCs w:val="16"/>
        </w:rPr>
      </w:pPr>
    </w:p>
    <w:p w14:paraId="5E2EBD1C" w14:textId="2D3277FD" w:rsidR="007D5BB5" w:rsidRDefault="00EF669A" w:rsidP="007D5BB5">
      <w:pPr>
        <w:rPr>
          <w:rFonts w:ascii="Verdana" w:hAnsi="Verdana" w:cstheme="minorHAnsi"/>
          <w:sz w:val="20"/>
          <w:szCs w:val="20"/>
        </w:rPr>
      </w:pPr>
      <w:r>
        <w:rPr>
          <w:rFonts w:ascii="Verdana" w:hAnsi="Verdana" w:cstheme="minorHAnsi"/>
          <w:sz w:val="20"/>
          <w:szCs w:val="20"/>
        </w:rPr>
        <w:t>31</w:t>
      </w:r>
      <w:r w:rsidR="007D5BB5">
        <w:rPr>
          <w:rFonts w:ascii="Verdana" w:hAnsi="Verdana" w:cstheme="minorHAnsi"/>
          <w:sz w:val="20"/>
          <w:szCs w:val="20"/>
        </w:rPr>
        <w:tab/>
        <w:t xml:space="preserve"> RISK ASSESSMENTS</w:t>
      </w:r>
    </w:p>
    <w:p w14:paraId="4219BDA1" w14:textId="77777777" w:rsidR="007D5BB5" w:rsidRDefault="007D5BB5" w:rsidP="007D5BB5">
      <w:pPr>
        <w:rPr>
          <w:rFonts w:ascii="Verdana" w:hAnsi="Verdana" w:cstheme="minorHAnsi"/>
          <w:sz w:val="16"/>
          <w:szCs w:val="16"/>
        </w:rPr>
      </w:pPr>
    </w:p>
    <w:p w14:paraId="708C96E3" w14:textId="77777777" w:rsidR="007D5BB5" w:rsidRDefault="007D5BB5" w:rsidP="007D5BB5">
      <w:pPr>
        <w:ind w:left="720" w:hanging="720"/>
        <w:rPr>
          <w:rFonts w:ascii="Verdana" w:hAnsi="Verdana" w:cstheme="minorHAnsi"/>
          <w:sz w:val="20"/>
          <w:szCs w:val="20"/>
        </w:rPr>
      </w:pPr>
      <w:r>
        <w:rPr>
          <w:rFonts w:ascii="Verdana" w:hAnsi="Verdana" w:cstheme="minorHAnsi"/>
          <w:sz w:val="20"/>
          <w:szCs w:val="20"/>
        </w:rPr>
        <w:tab/>
        <w:t xml:space="preserve">(a) </w:t>
      </w:r>
      <w:r>
        <w:rPr>
          <w:rFonts w:ascii="Verdana" w:hAnsi="Verdana" w:cstheme="minorHAnsi"/>
          <w:b/>
          <w:sz w:val="20"/>
          <w:szCs w:val="20"/>
        </w:rPr>
        <w:t xml:space="preserve">Work Unit &amp; Equipment </w:t>
      </w:r>
      <w:r>
        <w:rPr>
          <w:rFonts w:ascii="Verdana" w:hAnsi="Verdana" w:cstheme="minorHAnsi"/>
          <w:sz w:val="20"/>
          <w:szCs w:val="20"/>
        </w:rPr>
        <w:t xml:space="preserve">– no significant risks to report. </w:t>
      </w:r>
    </w:p>
    <w:p w14:paraId="5C8574A7" w14:textId="77777777" w:rsidR="007D5BB5" w:rsidRDefault="007D5BB5" w:rsidP="007D5BB5">
      <w:pPr>
        <w:rPr>
          <w:rFonts w:ascii="Verdana" w:hAnsi="Verdana" w:cstheme="minorHAnsi"/>
          <w:sz w:val="20"/>
          <w:szCs w:val="20"/>
        </w:rPr>
      </w:pPr>
      <w:r>
        <w:rPr>
          <w:rFonts w:ascii="Verdana" w:hAnsi="Verdana" w:cstheme="minorHAnsi"/>
          <w:sz w:val="20"/>
          <w:szCs w:val="20"/>
        </w:rPr>
        <w:tab/>
      </w:r>
    </w:p>
    <w:p w14:paraId="06D923FB" w14:textId="77777777" w:rsidR="007D5BB5" w:rsidRDefault="007D5BB5" w:rsidP="007D5BB5">
      <w:pPr>
        <w:ind w:left="720"/>
        <w:rPr>
          <w:rFonts w:ascii="Verdana" w:hAnsi="Verdana" w:cstheme="minorHAnsi"/>
          <w:sz w:val="20"/>
          <w:szCs w:val="20"/>
        </w:rPr>
      </w:pPr>
      <w:r>
        <w:rPr>
          <w:rFonts w:ascii="Verdana" w:hAnsi="Verdana" w:cstheme="minorHAnsi"/>
          <w:sz w:val="20"/>
          <w:szCs w:val="20"/>
        </w:rPr>
        <w:t xml:space="preserve">(b) </w:t>
      </w:r>
      <w:r>
        <w:rPr>
          <w:rFonts w:ascii="Verdana" w:hAnsi="Verdana" w:cstheme="minorHAnsi"/>
          <w:b/>
          <w:sz w:val="20"/>
          <w:szCs w:val="20"/>
        </w:rPr>
        <w:t xml:space="preserve">Parish Council Offices </w:t>
      </w:r>
      <w:r>
        <w:rPr>
          <w:rFonts w:ascii="Verdana" w:hAnsi="Verdana" w:cstheme="minorHAnsi"/>
          <w:sz w:val="20"/>
          <w:szCs w:val="20"/>
        </w:rPr>
        <w:t>– no significant risks to report</w:t>
      </w:r>
    </w:p>
    <w:p w14:paraId="53460A95" w14:textId="44D2FA46" w:rsidR="007D5BB5" w:rsidRDefault="007D5BB5" w:rsidP="007D5BB5">
      <w:pPr>
        <w:rPr>
          <w:rFonts w:ascii="Verdana" w:hAnsi="Verdana" w:cstheme="minorHAnsi"/>
          <w:sz w:val="20"/>
          <w:szCs w:val="20"/>
        </w:rPr>
      </w:pPr>
    </w:p>
    <w:p w14:paraId="6CD81C14" w14:textId="0E0203FC" w:rsidR="004C4F31" w:rsidRDefault="004C4F31" w:rsidP="004C4F31">
      <w:pPr>
        <w:ind w:left="720"/>
        <w:rPr>
          <w:rFonts w:ascii="Verdana" w:hAnsi="Verdana" w:cstheme="minorHAnsi"/>
          <w:sz w:val="20"/>
          <w:szCs w:val="20"/>
        </w:rPr>
      </w:pPr>
      <w:r>
        <w:rPr>
          <w:rFonts w:ascii="Verdana" w:hAnsi="Verdana" w:cstheme="minorHAnsi"/>
          <w:sz w:val="20"/>
          <w:szCs w:val="20"/>
        </w:rPr>
        <w:t xml:space="preserve">RESOLVED: the information is noted. </w:t>
      </w:r>
    </w:p>
    <w:p w14:paraId="35171872" w14:textId="77777777" w:rsidR="004C4F31" w:rsidRDefault="004C4F31" w:rsidP="007D5BB5">
      <w:pPr>
        <w:rPr>
          <w:rFonts w:ascii="Verdana" w:hAnsi="Verdana" w:cstheme="minorHAnsi"/>
          <w:sz w:val="20"/>
          <w:szCs w:val="20"/>
        </w:rPr>
      </w:pPr>
    </w:p>
    <w:p w14:paraId="28BA99B8" w14:textId="4496A0DB" w:rsidR="007D5BB5" w:rsidRDefault="00EF669A" w:rsidP="007D5BB5">
      <w:pPr>
        <w:rPr>
          <w:rFonts w:ascii="Verdana" w:hAnsi="Verdana" w:cstheme="minorHAnsi"/>
          <w:sz w:val="20"/>
          <w:szCs w:val="20"/>
        </w:rPr>
      </w:pPr>
      <w:r>
        <w:rPr>
          <w:rFonts w:ascii="Verdana" w:hAnsi="Verdana" w:cstheme="minorHAnsi"/>
          <w:sz w:val="20"/>
          <w:szCs w:val="20"/>
        </w:rPr>
        <w:t>32</w:t>
      </w:r>
      <w:r w:rsidR="007D5BB5">
        <w:rPr>
          <w:rFonts w:ascii="Verdana" w:hAnsi="Verdana" w:cstheme="minorHAnsi"/>
          <w:sz w:val="20"/>
          <w:szCs w:val="20"/>
        </w:rPr>
        <w:tab/>
        <w:t xml:space="preserve">FINANCIAL MATTERS </w:t>
      </w:r>
    </w:p>
    <w:p w14:paraId="19A7E0F1" w14:textId="77777777" w:rsidR="007D5BB5" w:rsidRDefault="007D5BB5" w:rsidP="007D5BB5">
      <w:pPr>
        <w:rPr>
          <w:rFonts w:ascii="Verdana" w:hAnsi="Verdana" w:cstheme="minorHAnsi"/>
          <w:sz w:val="20"/>
          <w:szCs w:val="20"/>
        </w:rPr>
      </w:pPr>
    </w:p>
    <w:p w14:paraId="08DEBF2C" w14:textId="77777777" w:rsidR="00F2008B" w:rsidRDefault="00EF669A" w:rsidP="00F2008B">
      <w:pPr>
        <w:rPr>
          <w:rFonts w:ascii="Verdana" w:hAnsi="Verdana" w:cstheme="minorHAnsi"/>
          <w:b/>
          <w:sz w:val="20"/>
          <w:szCs w:val="20"/>
        </w:rPr>
      </w:pPr>
      <w:r>
        <w:rPr>
          <w:rFonts w:ascii="Verdana" w:hAnsi="Verdana" w:cstheme="minorHAnsi"/>
          <w:sz w:val="20"/>
          <w:szCs w:val="20"/>
        </w:rPr>
        <w:t>32</w:t>
      </w:r>
      <w:r w:rsidR="007D5BB5">
        <w:rPr>
          <w:rFonts w:ascii="Verdana" w:hAnsi="Verdana" w:cstheme="minorHAnsi"/>
          <w:sz w:val="20"/>
          <w:szCs w:val="20"/>
        </w:rPr>
        <w:t>.1</w:t>
      </w:r>
      <w:r w:rsidR="007D5BB5">
        <w:rPr>
          <w:rFonts w:ascii="Verdana" w:hAnsi="Verdana" w:cstheme="minorHAnsi"/>
          <w:sz w:val="20"/>
          <w:szCs w:val="20"/>
        </w:rPr>
        <w:tab/>
      </w:r>
      <w:r w:rsidR="007D5BB5">
        <w:rPr>
          <w:rFonts w:ascii="Verdana" w:hAnsi="Verdana" w:cstheme="minorHAnsi"/>
          <w:b/>
          <w:sz w:val="20"/>
          <w:szCs w:val="20"/>
        </w:rPr>
        <w:t>Budget Report</w:t>
      </w:r>
      <w:r w:rsidR="007D5BB5">
        <w:rPr>
          <w:rFonts w:ascii="Verdana" w:hAnsi="Verdana" w:cstheme="minorHAnsi"/>
          <w:b/>
          <w:sz w:val="20"/>
          <w:szCs w:val="20"/>
        </w:rPr>
        <w:tab/>
      </w:r>
      <w:r w:rsidR="007D5BB5">
        <w:rPr>
          <w:rFonts w:ascii="Verdana" w:hAnsi="Verdana" w:cstheme="minorHAnsi"/>
          <w:b/>
          <w:sz w:val="20"/>
          <w:szCs w:val="20"/>
        </w:rPr>
        <w:tab/>
      </w:r>
      <w:r w:rsidR="007D5BB5">
        <w:rPr>
          <w:rFonts w:ascii="Verdana" w:hAnsi="Verdana" w:cstheme="minorHAnsi"/>
          <w:b/>
          <w:sz w:val="20"/>
          <w:szCs w:val="20"/>
        </w:rPr>
        <w:tab/>
      </w:r>
      <w:r w:rsidR="007D5BB5">
        <w:rPr>
          <w:rFonts w:ascii="Verdana" w:hAnsi="Verdana" w:cstheme="minorHAnsi"/>
          <w:b/>
          <w:sz w:val="20"/>
          <w:szCs w:val="20"/>
        </w:rPr>
        <w:tab/>
      </w:r>
      <w:r w:rsidR="007D5BB5">
        <w:rPr>
          <w:rFonts w:ascii="Verdana" w:hAnsi="Verdana" w:cstheme="minorHAnsi"/>
          <w:b/>
          <w:sz w:val="20"/>
          <w:szCs w:val="20"/>
        </w:rPr>
        <w:tab/>
      </w:r>
      <w:r w:rsidR="007D5BB5">
        <w:rPr>
          <w:rFonts w:ascii="Verdana" w:hAnsi="Verdana" w:cstheme="minorHAnsi"/>
          <w:b/>
          <w:sz w:val="20"/>
          <w:szCs w:val="20"/>
        </w:rPr>
        <w:tab/>
      </w:r>
      <w:r w:rsidR="007D5BB5">
        <w:rPr>
          <w:rFonts w:ascii="Verdana" w:hAnsi="Verdana" w:cstheme="minorHAnsi"/>
          <w:b/>
          <w:sz w:val="20"/>
          <w:szCs w:val="20"/>
        </w:rPr>
        <w:tab/>
      </w:r>
    </w:p>
    <w:p w14:paraId="3C4032FA" w14:textId="77777777" w:rsidR="00F2008B" w:rsidRDefault="00F2008B" w:rsidP="00F2008B">
      <w:pPr>
        <w:rPr>
          <w:rFonts w:ascii="Verdana" w:hAnsi="Verdana" w:cstheme="minorHAnsi"/>
          <w:b/>
          <w:sz w:val="20"/>
          <w:szCs w:val="20"/>
        </w:rPr>
      </w:pPr>
    </w:p>
    <w:p w14:paraId="39CDED5B" w14:textId="4C8BBC91" w:rsidR="00F2008B" w:rsidRDefault="00F2008B" w:rsidP="00F2008B">
      <w:pPr>
        <w:ind w:left="720"/>
        <w:rPr>
          <w:rFonts w:ascii="Verdana" w:hAnsi="Verdana" w:cstheme="minorHAnsi"/>
          <w:sz w:val="20"/>
          <w:szCs w:val="20"/>
        </w:rPr>
      </w:pPr>
      <w:r w:rsidRPr="00F2008B">
        <w:rPr>
          <w:rFonts w:ascii="Verdana" w:hAnsi="Verdana" w:cstheme="minorHAnsi"/>
          <w:sz w:val="20"/>
          <w:szCs w:val="20"/>
        </w:rPr>
        <w:t xml:space="preserve">Members </w:t>
      </w:r>
      <w:r w:rsidR="007D5BB5">
        <w:rPr>
          <w:rFonts w:ascii="Verdana" w:hAnsi="Verdana" w:cstheme="minorHAnsi"/>
          <w:sz w:val="20"/>
          <w:szCs w:val="20"/>
        </w:rPr>
        <w:t>receive</w:t>
      </w:r>
      <w:r>
        <w:rPr>
          <w:rFonts w:ascii="Verdana" w:hAnsi="Verdana" w:cstheme="minorHAnsi"/>
          <w:sz w:val="20"/>
          <w:szCs w:val="20"/>
        </w:rPr>
        <w:t xml:space="preserve">d the </w:t>
      </w:r>
      <w:r w:rsidR="007D5BB5">
        <w:rPr>
          <w:rFonts w:ascii="Verdana" w:hAnsi="Verdana" w:cstheme="minorHAnsi"/>
          <w:sz w:val="20"/>
          <w:szCs w:val="20"/>
        </w:rPr>
        <w:t xml:space="preserve">budget report </w:t>
      </w:r>
      <w:r>
        <w:rPr>
          <w:rFonts w:ascii="Verdana" w:hAnsi="Verdana" w:cstheme="minorHAnsi"/>
          <w:sz w:val="20"/>
          <w:szCs w:val="20"/>
        </w:rPr>
        <w:t>attached a</w:t>
      </w:r>
      <w:r w:rsidR="004479CD">
        <w:rPr>
          <w:rFonts w:ascii="Verdana" w:hAnsi="Verdana" w:cstheme="minorHAnsi"/>
          <w:sz w:val="20"/>
          <w:szCs w:val="20"/>
        </w:rPr>
        <w:t>s</w:t>
      </w:r>
      <w:r>
        <w:rPr>
          <w:rFonts w:ascii="Verdana" w:hAnsi="Verdana" w:cstheme="minorHAnsi"/>
          <w:sz w:val="20"/>
          <w:szCs w:val="20"/>
        </w:rPr>
        <w:t xml:space="preserve"> appendix A from </w:t>
      </w:r>
      <w:r w:rsidR="007D5BB5">
        <w:rPr>
          <w:rFonts w:ascii="Verdana" w:hAnsi="Verdana" w:cstheme="minorHAnsi"/>
          <w:sz w:val="20"/>
          <w:szCs w:val="20"/>
        </w:rPr>
        <w:t xml:space="preserve">July </w:t>
      </w:r>
      <w:r>
        <w:rPr>
          <w:rFonts w:ascii="Verdana" w:hAnsi="Verdana" w:cstheme="minorHAnsi"/>
          <w:sz w:val="20"/>
          <w:szCs w:val="20"/>
        </w:rPr>
        <w:t>to</w:t>
      </w:r>
      <w:r w:rsidR="007D5BB5">
        <w:rPr>
          <w:rFonts w:ascii="Verdana" w:hAnsi="Verdana" w:cstheme="minorHAnsi"/>
          <w:sz w:val="20"/>
          <w:szCs w:val="20"/>
        </w:rPr>
        <w:t xml:space="preserve"> September 2019</w:t>
      </w:r>
      <w:r>
        <w:rPr>
          <w:rFonts w:ascii="Verdana" w:hAnsi="Verdana" w:cstheme="minorHAnsi"/>
          <w:sz w:val="20"/>
          <w:szCs w:val="20"/>
        </w:rPr>
        <w:t xml:space="preserve">. </w:t>
      </w:r>
    </w:p>
    <w:p w14:paraId="1E7FBA02" w14:textId="77777777" w:rsidR="00F2008B" w:rsidRPr="00416E28" w:rsidRDefault="00F2008B" w:rsidP="00F2008B">
      <w:pPr>
        <w:ind w:left="720"/>
        <w:rPr>
          <w:rFonts w:ascii="Verdana" w:hAnsi="Verdana" w:cstheme="minorHAnsi"/>
          <w:sz w:val="16"/>
          <w:szCs w:val="16"/>
        </w:rPr>
      </w:pPr>
    </w:p>
    <w:p w14:paraId="725A500E" w14:textId="7B42A332" w:rsidR="007D5BB5" w:rsidRDefault="00F2008B" w:rsidP="00F2008B">
      <w:pPr>
        <w:ind w:left="720"/>
        <w:rPr>
          <w:rFonts w:ascii="Verdana" w:hAnsi="Verdana" w:cstheme="minorHAnsi"/>
          <w:sz w:val="20"/>
          <w:szCs w:val="20"/>
        </w:rPr>
      </w:pPr>
      <w:r>
        <w:rPr>
          <w:rFonts w:ascii="Verdana" w:hAnsi="Verdana" w:cstheme="minorHAnsi"/>
          <w:sz w:val="20"/>
          <w:szCs w:val="20"/>
        </w:rPr>
        <w:t xml:space="preserve">RESOLVED: the information is noted. </w:t>
      </w:r>
      <w:r w:rsidR="007D5BB5">
        <w:rPr>
          <w:rFonts w:ascii="Verdana" w:hAnsi="Verdana" w:cstheme="minorHAnsi"/>
          <w:sz w:val="20"/>
          <w:szCs w:val="20"/>
        </w:rPr>
        <w:tab/>
      </w:r>
    </w:p>
    <w:p w14:paraId="0DBE136A" w14:textId="77777777" w:rsidR="007D5BB5" w:rsidRDefault="007D5BB5" w:rsidP="007D5BB5">
      <w:pPr>
        <w:ind w:left="720" w:hanging="720"/>
        <w:rPr>
          <w:rFonts w:ascii="Verdana" w:hAnsi="Verdana" w:cstheme="minorHAnsi"/>
          <w:sz w:val="20"/>
          <w:szCs w:val="20"/>
        </w:rPr>
      </w:pPr>
    </w:p>
    <w:p w14:paraId="4FFB7364" w14:textId="03025896" w:rsidR="007D5BB5" w:rsidRDefault="00EF669A" w:rsidP="007D5BB5">
      <w:pPr>
        <w:ind w:left="720" w:hanging="720"/>
        <w:rPr>
          <w:rFonts w:ascii="Verdana" w:hAnsi="Verdana" w:cstheme="minorHAnsi"/>
          <w:sz w:val="20"/>
          <w:szCs w:val="20"/>
        </w:rPr>
      </w:pPr>
      <w:r>
        <w:rPr>
          <w:rFonts w:ascii="Verdana" w:hAnsi="Verdana" w:cstheme="minorHAnsi"/>
          <w:sz w:val="20"/>
          <w:szCs w:val="20"/>
        </w:rPr>
        <w:t>32</w:t>
      </w:r>
      <w:r w:rsidR="007D5BB5">
        <w:rPr>
          <w:rFonts w:ascii="Verdana" w:hAnsi="Verdana" w:cstheme="minorHAnsi"/>
          <w:sz w:val="20"/>
          <w:szCs w:val="20"/>
        </w:rPr>
        <w:t>.</w:t>
      </w:r>
      <w:r>
        <w:rPr>
          <w:rFonts w:ascii="Verdana" w:hAnsi="Verdana" w:cstheme="minorHAnsi"/>
          <w:sz w:val="20"/>
          <w:szCs w:val="20"/>
        </w:rPr>
        <w:t>2</w:t>
      </w:r>
      <w:r w:rsidR="007D5BB5">
        <w:rPr>
          <w:rFonts w:ascii="Verdana" w:hAnsi="Verdana" w:cstheme="minorHAnsi"/>
          <w:sz w:val="20"/>
          <w:szCs w:val="20"/>
        </w:rPr>
        <w:tab/>
      </w:r>
      <w:r w:rsidR="007D5BB5">
        <w:rPr>
          <w:rFonts w:ascii="Verdana" w:hAnsi="Verdana" w:cstheme="minorHAnsi"/>
          <w:b/>
          <w:sz w:val="20"/>
          <w:szCs w:val="20"/>
        </w:rPr>
        <w:t>Bank Balances &amp; Investments</w:t>
      </w:r>
    </w:p>
    <w:p w14:paraId="4A63F992" w14:textId="77777777" w:rsidR="0002511F" w:rsidRDefault="0002511F" w:rsidP="007D5BB5">
      <w:pPr>
        <w:ind w:left="720"/>
        <w:rPr>
          <w:rFonts w:ascii="Verdana" w:hAnsi="Verdana" w:cstheme="minorHAnsi"/>
          <w:sz w:val="20"/>
          <w:szCs w:val="20"/>
        </w:rPr>
      </w:pPr>
    </w:p>
    <w:p w14:paraId="7C86B1C5" w14:textId="42301A4A" w:rsidR="007D5BB5" w:rsidRDefault="0002511F" w:rsidP="007D5BB5">
      <w:pPr>
        <w:ind w:left="720"/>
        <w:rPr>
          <w:rFonts w:ascii="Verdana" w:hAnsi="Verdana" w:cstheme="minorHAnsi"/>
          <w:sz w:val="20"/>
          <w:szCs w:val="20"/>
        </w:rPr>
      </w:pPr>
      <w:r>
        <w:rPr>
          <w:rFonts w:ascii="Verdana" w:hAnsi="Verdana" w:cstheme="minorHAnsi"/>
          <w:sz w:val="20"/>
          <w:szCs w:val="20"/>
        </w:rPr>
        <w:t xml:space="preserve">Members </w:t>
      </w:r>
      <w:r w:rsidR="007D5BB5">
        <w:rPr>
          <w:rFonts w:ascii="Verdana" w:hAnsi="Verdana" w:cstheme="minorHAnsi"/>
          <w:sz w:val="20"/>
          <w:szCs w:val="20"/>
        </w:rPr>
        <w:t>receive</w:t>
      </w:r>
      <w:r>
        <w:rPr>
          <w:rFonts w:ascii="Verdana" w:hAnsi="Verdana" w:cstheme="minorHAnsi"/>
          <w:sz w:val="20"/>
          <w:szCs w:val="20"/>
        </w:rPr>
        <w:t>d</w:t>
      </w:r>
      <w:r w:rsidR="007D5BB5">
        <w:rPr>
          <w:rFonts w:ascii="Verdana" w:hAnsi="Verdana" w:cstheme="minorHAnsi"/>
          <w:sz w:val="20"/>
          <w:szCs w:val="20"/>
        </w:rPr>
        <w:t xml:space="preserve"> </w:t>
      </w:r>
      <w:r>
        <w:rPr>
          <w:rFonts w:ascii="Verdana" w:hAnsi="Verdana" w:cstheme="minorHAnsi"/>
          <w:sz w:val="20"/>
          <w:szCs w:val="20"/>
        </w:rPr>
        <w:t>the</w:t>
      </w:r>
      <w:r w:rsidR="007D5BB5">
        <w:rPr>
          <w:rFonts w:ascii="Verdana" w:hAnsi="Verdana" w:cstheme="minorHAnsi"/>
          <w:sz w:val="20"/>
          <w:szCs w:val="20"/>
        </w:rPr>
        <w:t xml:space="preserve"> statement of the Council’s bank accounts and investments</w:t>
      </w:r>
      <w:r>
        <w:rPr>
          <w:rFonts w:ascii="Verdana" w:hAnsi="Verdana" w:cstheme="minorHAnsi"/>
          <w:sz w:val="20"/>
          <w:szCs w:val="20"/>
        </w:rPr>
        <w:t xml:space="preserve"> as follows:</w:t>
      </w:r>
    </w:p>
    <w:p w14:paraId="565EC8BA" w14:textId="77777777" w:rsidR="007D5BB5" w:rsidRDefault="007D5BB5" w:rsidP="007D5BB5">
      <w:pPr>
        <w:ind w:left="720" w:hanging="720"/>
        <w:rPr>
          <w:rFonts w:ascii="Verdana" w:hAnsi="Verdana" w:cstheme="minorHAnsi"/>
          <w:sz w:val="20"/>
          <w:szCs w:val="20"/>
        </w:rPr>
      </w:pPr>
    </w:p>
    <w:p w14:paraId="0D4772A5" w14:textId="315F30C8" w:rsidR="007D5BB5" w:rsidRDefault="007D5BB5" w:rsidP="007D5BB5">
      <w:pPr>
        <w:ind w:left="720" w:hanging="720"/>
        <w:rPr>
          <w:rFonts w:ascii="Verdana" w:hAnsi="Verdana" w:cstheme="minorHAnsi"/>
          <w:sz w:val="20"/>
          <w:szCs w:val="20"/>
        </w:rPr>
      </w:pPr>
      <w:r>
        <w:rPr>
          <w:rFonts w:ascii="Verdana" w:hAnsi="Verdana" w:cstheme="minorHAnsi"/>
          <w:sz w:val="20"/>
          <w:szCs w:val="20"/>
        </w:rPr>
        <w:tab/>
        <w:t>Current A/c (27 Sept)</w:t>
      </w:r>
      <w:r>
        <w:rPr>
          <w:rFonts w:ascii="Verdana" w:hAnsi="Verdana" w:cstheme="minorHAnsi"/>
          <w:sz w:val="20"/>
          <w:szCs w:val="20"/>
        </w:rPr>
        <w:tab/>
        <w:t xml:space="preserve"> </w:t>
      </w:r>
      <w:r>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proofErr w:type="gramStart"/>
      <w:r>
        <w:rPr>
          <w:rFonts w:ascii="Verdana" w:hAnsi="Verdana" w:cstheme="minorHAnsi"/>
          <w:sz w:val="20"/>
          <w:szCs w:val="20"/>
        </w:rPr>
        <w:t>£  50,000</w:t>
      </w:r>
      <w:proofErr w:type="gramEnd"/>
    </w:p>
    <w:p w14:paraId="0905ED13" w14:textId="6F374B6D" w:rsidR="007D5BB5" w:rsidRDefault="007D5BB5" w:rsidP="007D5BB5">
      <w:pPr>
        <w:rPr>
          <w:rFonts w:ascii="Verdana" w:hAnsi="Verdana" w:cstheme="minorHAnsi"/>
          <w:sz w:val="20"/>
          <w:szCs w:val="20"/>
        </w:rPr>
      </w:pPr>
      <w:r>
        <w:rPr>
          <w:rFonts w:ascii="Verdana" w:hAnsi="Verdana" w:cstheme="minorHAnsi"/>
          <w:sz w:val="20"/>
          <w:szCs w:val="20"/>
        </w:rPr>
        <w:t xml:space="preserve"> </w:t>
      </w:r>
      <w:r>
        <w:rPr>
          <w:rFonts w:ascii="Verdana" w:hAnsi="Verdana" w:cstheme="minorHAnsi"/>
          <w:sz w:val="20"/>
          <w:szCs w:val="20"/>
        </w:rPr>
        <w:tab/>
        <w:t>Business Premium A/c (27 Sept)</w:t>
      </w:r>
      <w:r>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Pr>
          <w:rFonts w:ascii="Verdana" w:hAnsi="Verdana" w:cstheme="minorHAnsi"/>
          <w:sz w:val="20"/>
          <w:szCs w:val="20"/>
        </w:rPr>
        <w:t xml:space="preserve">£ 395,449 </w:t>
      </w:r>
    </w:p>
    <w:p w14:paraId="08C7394A" w14:textId="21CE1777" w:rsidR="007D5BB5" w:rsidRDefault="007D5BB5" w:rsidP="007D5BB5">
      <w:pPr>
        <w:rPr>
          <w:rFonts w:ascii="Verdana" w:hAnsi="Verdana" w:cstheme="minorHAnsi"/>
          <w:sz w:val="20"/>
          <w:szCs w:val="20"/>
        </w:rPr>
      </w:pPr>
      <w:r>
        <w:rPr>
          <w:rFonts w:ascii="Verdana" w:hAnsi="Verdana" w:cstheme="minorHAnsi"/>
          <w:sz w:val="20"/>
          <w:szCs w:val="20"/>
        </w:rPr>
        <w:tab/>
        <w:t>C</w:t>
      </w:r>
      <w:r w:rsidR="0002511F">
        <w:rPr>
          <w:rFonts w:ascii="Verdana" w:hAnsi="Verdana" w:cstheme="minorHAnsi"/>
          <w:sz w:val="20"/>
          <w:szCs w:val="20"/>
        </w:rPr>
        <w:t xml:space="preserve">harity </w:t>
      </w:r>
      <w:r>
        <w:rPr>
          <w:rFonts w:ascii="Verdana" w:hAnsi="Verdana" w:cstheme="minorHAnsi"/>
          <w:sz w:val="20"/>
          <w:szCs w:val="20"/>
        </w:rPr>
        <w:t>C</w:t>
      </w:r>
      <w:r w:rsidR="0002511F">
        <w:rPr>
          <w:rFonts w:ascii="Verdana" w:hAnsi="Verdana" w:cstheme="minorHAnsi"/>
          <w:sz w:val="20"/>
          <w:szCs w:val="20"/>
        </w:rPr>
        <w:t xml:space="preserve">hurches </w:t>
      </w:r>
      <w:r w:rsidR="001F3D24">
        <w:rPr>
          <w:rFonts w:ascii="Verdana" w:hAnsi="Verdana" w:cstheme="minorHAnsi"/>
          <w:sz w:val="20"/>
          <w:szCs w:val="20"/>
        </w:rPr>
        <w:t xml:space="preserve">&amp; </w:t>
      </w:r>
      <w:r>
        <w:rPr>
          <w:rFonts w:ascii="Verdana" w:hAnsi="Verdana" w:cstheme="minorHAnsi"/>
          <w:sz w:val="20"/>
          <w:szCs w:val="20"/>
        </w:rPr>
        <w:t>L</w:t>
      </w:r>
      <w:r w:rsidR="0002511F">
        <w:rPr>
          <w:rFonts w:ascii="Verdana" w:hAnsi="Verdana" w:cstheme="minorHAnsi"/>
          <w:sz w:val="20"/>
          <w:szCs w:val="20"/>
        </w:rPr>
        <w:t xml:space="preserve">ocal </w:t>
      </w:r>
      <w:r>
        <w:rPr>
          <w:rFonts w:ascii="Verdana" w:hAnsi="Verdana" w:cstheme="minorHAnsi"/>
          <w:sz w:val="20"/>
          <w:szCs w:val="20"/>
        </w:rPr>
        <w:t>A</w:t>
      </w:r>
      <w:r w:rsidR="0002511F">
        <w:rPr>
          <w:rFonts w:ascii="Verdana" w:hAnsi="Verdana" w:cstheme="minorHAnsi"/>
          <w:sz w:val="20"/>
          <w:szCs w:val="20"/>
        </w:rPr>
        <w:t>uthorities</w:t>
      </w:r>
      <w:r>
        <w:rPr>
          <w:rFonts w:ascii="Verdana" w:hAnsi="Verdana" w:cstheme="minorHAnsi"/>
          <w:sz w:val="20"/>
          <w:szCs w:val="20"/>
        </w:rPr>
        <w:t xml:space="preserve"> (</w:t>
      </w:r>
      <w:r w:rsidR="004E1CB0">
        <w:rPr>
          <w:rFonts w:ascii="Verdana" w:hAnsi="Verdana" w:cstheme="minorHAnsi"/>
          <w:sz w:val="20"/>
          <w:szCs w:val="20"/>
        </w:rPr>
        <w:t xml:space="preserve">CCLA </w:t>
      </w:r>
      <w:r>
        <w:rPr>
          <w:rFonts w:ascii="Verdana" w:hAnsi="Verdana" w:cstheme="minorHAnsi"/>
          <w:sz w:val="20"/>
          <w:szCs w:val="20"/>
        </w:rPr>
        <w:t>30 Sept)</w:t>
      </w:r>
      <w:r>
        <w:rPr>
          <w:rFonts w:ascii="Verdana" w:hAnsi="Verdana" w:cstheme="minorHAnsi"/>
          <w:sz w:val="20"/>
          <w:szCs w:val="20"/>
        </w:rPr>
        <w:tab/>
        <w:t xml:space="preserve">£ 310,707 </w:t>
      </w:r>
    </w:p>
    <w:p w14:paraId="5DED934A" w14:textId="31E3FC87" w:rsidR="007D5BB5" w:rsidRDefault="007D5BB5" w:rsidP="007D5BB5">
      <w:pPr>
        <w:ind w:firstLine="720"/>
        <w:rPr>
          <w:rFonts w:ascii="Verdana" w:hAnsi="Verdana" w:cstheme="minorHAnsi"/>
          <w:sz w:val="20"/>
          <w:szCs w:val="20"/>
        </w:rPr>
      </w:pPr>
      <w:r>
        <w:rPr>
          <w:rFonts w:ascii="Verdana" w:hAnsi="Verdana" w:cstheme="minorHAnsi"/>
          <w:sz w:val="20"/>
          <w:szCs w:val="20"/>
        </w:rPr>
        <w:t>Nat West (28 Aug)</w:t>
      </w:r>
      <w:r>
        <w:rPr>
          <w:rFonts w:ascii="Verdana" w:hAnsi="Verdana" w:cstheme="minorHAnsi"/>
          <w:sz w:val="20"/>
          <w:szCs w:val="20"/>
        </w:rPr>
        <w:tab/>
        <w:t xml:space="preserve"> </w:t>
      </w:r>
      <w:r>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sidR="0002511F">
        <w:rPr>
          <w:rFonts w:ascii="Verdana" w:hAnsi="Verdana" w:cstheme="minorHAnsi"/>
          <w:sz w:val="20"/>
          <w:szCs w:val="20"/>
        </w:rPr>
        <w:tab/>
      </w:r>
      <w:r>
        <w:rPr>
          <w:rFonts w:ascii="Verdana" w:hAnsi="Verdana" w:cstheme="minorHAnsi"/>
          <w:sz w:val="20"/>
          <w:szCs w:val="20"/>
        </w:rPr>
        <w:t>£ 153,050</w:t>
      </w:r>
    </w:p>
    <w:p w14:paraId="630F1241" w14:textId="543C3562" w:rsidR="0002511F" w:rsidRDefault="0002511F" w:rsidP="007D5BB5">
      <w:pPr>
        <w:ind w:firstLine="720"/>
        <w:rPr>
          <w:rFonts w:ascii="Verdana" w:hAnsi="Verdana" w:cstheme="minorHAnsi"/>
          <w:sz w:val="20"/>
          <w:szCs w:val="20"/>
        </w:rPr>
      </w:pPr>
    </w:p>
    <w:p w14:paraId="24D8CE6A" w14:textId="6AB192A9" w:rsidR="0002511F" w:rsidRDefault="0002511F" w:rsidP="007D5BB5">
      <w:pPr>
        <w:ind w:firstLine="720"/>
        <w:rPr>
          <w:rFonts w:ascii="Verdana" w:hAnsi="Verdana" w:cstheme="minorHAnsi"/>
          <w:sz w:val="20"/>
          <w:szCs w:val="20"/>
        </w:rPr>
      </w:pPr>
      <w:r>
        <w:rPr>
          <w:rFonts w:ascii="Verdana" w:hAnsi="Verdana" w:cstheme="minorHAnsi"/>
          <w:sz w:val="20"/>
          <w:szCs w:val="20"/>
        </w:rPr>
        <w:t xml:space="preserve">RESOLVED: that the information is noted. </w:t>
      </w:r>
    </w:p>
    <w:p w14:paraId="7E385BB1" w14:textId="77777777" w:rsidR="007D5BB5" w:rsidRDefault="007D5BB5" w:rsidP="007D5BB5">
      <w:pPr>
        <w:rPr>
          <w:rFonts w:ascii="Verdana" w:hAnsi="Verdana" w:cstheme="minorHAnsi"/>
          <w:sz w:val="20"/>
          <w:szCs w:val="20"/>
        </w:rPr>
      </w:pPr>
    </w:p>
    <w:p w14:paraId="53227F06" w14:textId="31492752" w:rsidR="007D5BB5" w:rsidRDefault="00EF669A" w:rsidP="007D5BB5">
      <w:pPr>
        <w:rPr>
          <w:rFonts w:ascii="Verdana" w:hAnsi="Verdana" w:cstheme="minorHAnsi"/>
          <w:b/>
          <w:sz w:val="20"/>
          <w:szCs w:val="20"/>
        </w:rPr>
      </w:pPr>
      <w:r>
        <w:rPr>
          <w:rFonts w:ascii="Verdana" w:hAnsi="Verdana" w:cstheme="minorHAnsi"/>
          <w:sz w:val="20"/>
          <w:szCs w:val="20"/>
        </w:rPr>
        <w:t>32</w:t>
      </w:r>
      <w:r w:rsidR="007D5BB5">
        <w:rPr>
          <w:rFonts w:ascii="Verdana" w:hAnsi="Verdana" w:cstheme="minorHAnsi"/>
          <w:sz w:val="20"/>
          <w:szCs w:val="20"/>
        </w:rPr>
        <w:t>.</w:t>
      </w:r>
      <w:r>
        <w:rPr>
          <w:rFonts w:ascii="Verdana" w:hAnsi="Verdana" w:cstheme="minorHAnsi"/>
          <w:sz w:val="20"/>
          <w:szCs w:val="20"/>
        </w:rPr>
        <w:t>3</w:t>
      </w:r>
      <w:r w:rsidR="007D5BB5">
        <w:rPr>
          <w:rFonts w:ascii="Verdana" w:hAnsi="Verdana" w:cstheme="minorHAnsi"/>
          <w:sz w:val="20"/>
          <w:szCs w:val="20"/>
        </w:rPr>
        <w:tab/>
      </w:r>
      <w:r w:rsidR="007D5BB5">
        <w:rPr>
          <w:rFonts w:ascii="Verdana" w:hAnsi="Verdana" w:cstheme="minorHAnsi"/>
          <w:b/>
          <w:sz w:val="20"/>
          <w:szCs w:val="20"/>
        </w:rPr>
        <w:t xml:space="preserve">External Audit 2018 / 2019 </w:t>
      </w:r>
    </w:p>
    <w:p w14:paraId="5E764D6D" w14:textId="77777777" w:rsidR="008A2BBC" w:rsidRPr="00416E28" w:rsidRDefault="008A2BBC" w:rsidP="007D5BB5">
      <w:pPr>
        <w:rPr>
          <w:rFonts w:ascii="Verdana" w:hAnsi="Verdana" w:cstheme="minorHAnsi"/>
          <w:b/>
          <w:sz w:val="16"/>
          <w:szCs w:val="16"/>
        </w:rPr>
      </w:pPr>
    </w:p>
    <w:p w14:paraId="6D6FEE68" w14:textId="34841734" w:rsidR="007D5BB5" w:rsidRDefault="00416E28" w:rsidP="007D5BB5">
      <w:pPr>
        <w:ind w:left="720"/>
        <w:rPr>
          <w:rFonts w:ascii="Verdana" w:hAnsi="Verdana"/>
          <w:sz w:val="20"/>
          <w:szCs w:val="20"/>
        </w:rPr>
      </w:pPr>
      <w:r>
        <w:rPr>
          <w:rFonts w:ascii="Verdana" w:eastAsia="Calibri" w:hAnsi="Verdana" w:cstheme="minorHAnsi"/>
          <w:sz w:val="20"/>
          <w:szCs w:val="20"/>
          <w:lang w:eastAsia="en-US"/>
        </w:rPr>
        <w:t>RESOLVED</w:t>
      </w:r>
      <w:r w:rsidR="000E4060">
        <w:rPr>
          <w:rFonts w:ascii="Verdana" w:eastAsia="Calibri" w:hAnsi="Verdana" w:cstheme="minorHAnsi"/>
          <w:sz w:val="20"/>
          <w:szCs w:val="20"/>
          <w:lang w:eastAsia="en-US"/>
        </w:rPr>
        <w:t>: that f</w:t>
      </w:r>
      <w:r w:rsidR="007D5BB5">
        <w:rPr>
          <w:rFonts w:ascii="Verdana" w:eastAsia="Calibri" w:hAnsi="Verdana" w:cstheme="minorHAnsi"/>
          <w:sz w:val="20"/>
          <w:szCs w:val="20"/>
          <w:lang w:eastAsia="en-US"/>
        </w:rPr>
        <w:t>urther to minute 23.3 of the Finance &amp; Policy committee meeting on 4</w:t>
      </w:r>
      <w:r w:rsidR="007D5BB5">
        <w:rPr>
          <w:rFonts w:ascii="Verdana" w:eastAsia="Calibri" w:hAnsi="Verdana" w:cstheme="minorHAnsi"/>
          <w:sz w:val="20"/>
          <w:szCs w:val="20"/>
          <w:vertAlign w:val="superscript"/>
          <w:lang w:eastAsia="en-US"/>
        </w:rPr>
        <w:t>th</w:t>
      </w:r>
      <w:r w:rsidR="007D5BB5">
        <w:rPr>
          <w:rFonts w:ascii="Verdana" w:eastAsia="Calibri" w:hAnsi="Verdana" w:cstheme="minorHAnsi"/>
          <w:sz w:val="20"/>
          <w:szCs w:val="20"/>
          <w:lang w:eastAsia="en-US"/>
        </w:rPr>
        <w:t xml:space="preserve"> September 2019,</w:t>
      </w:r>
      <w:r w:rsidR="000502D5">
        <w:rPr>
          <w:rFonts w:ascii="Verdana" w:eastAsia="Calibri" w:hAnsi="Verdana" w:cstheme="minorHAnsi"/>
          <w:sz w:val="20"/>
          <w:szCs w:val="20"/>
          <w:lang w:eastAsia="en-US"/>
        </w:rPr>
        <w:t xml:space="preserve"> members noted</w:t>
      </w:r>
      <w:r w:rsidR="007D5BB5">
        <w:rPr>
          <w:rFonts w:ascii="Verdana" w:eastAsia="Calibri" w:hAnsi="Verdana" w:cstheme="minorHAnsi"/>
          <w:sz w:val="20"/>
          <w:szCs w:val="20"/>
          <w:lang w:eastAsia="en-US"/>
        </w:rPr>
        <w:t xml:space="preserve"> </w:t>
      </w:r>
      <w:r w:rsidR="007D5BB5">
        <w:rPr>
          <w:rFonts w:ascii="Verdana" w:hAnsi="Verdana"/>
          <w:sz w:val="20"/>
          <w:szCs w:val="20"/>
        </w:rPr>
        <w:t>PFK Littlejohn, external auditors, ha</w:t>
      </w:r>
      <w:r w:rsidR="000E4060">
        <w:rPr>
          <w:rFonts w:ascii="Verdana" w:hAnsi="Verdana"/>
          <w:sz w:val="20"/>
          <w:szCs w:val="20"/>
        </w:rPr>
        <w:t>d</w:t>
      </w:r>
      <w:r w:rsidR="007D5BB5">
        <w:rPr>
          <w:rFonts w:ascii="Verdana" w:hAnsi="Verdana"/>
          <w:sz w:val="20"/>
          <w:szCs w:val="20"/>
        </w:rPr>
        <w:t xml:space="preserve"> now completed the 2018/19-year end accounts (AGAR)</w:t>
      </w:r>
      <w:r w:rsidR="00406AE1">
        <w:rPr>
          <w:rFonts w:ascii="Verdana" w:hAnsi="Verdana"/>
          <w:sz w:val="20"/>
          <w:szCs w:val="20"/>
        </w:rPr>
        <w:t>.</w:t>
      </w:r>
      <w:r w:rsidR="000E4060">
        <w:rPr>
          <w:rFonts w:ascii="Verdana" w:hAnsi="Verdana"/>
          <w:sz w:val="20"/>
          <w:szCs w:val="20"/>
        </w:rPr>
        <w:t xml:space="preserve"> </w:t>
      </w:r>
      <w:r w:rsidR="00406AE1">
        <w:rPr>
          <w:rFonts w:ascii="Verdana" w:hAnsi="Verdana"/>
          <w:sz w:val="20"/>
          <w:szCs w:val="20"/>
        </w:rPr>
        <w:t>O</w:t>
      </w:r>
      <w:r w:rsidR="007D5BB5">
        <w:rPr>
          <w:rFonts w:ascii="Verdana" w:hAnsi="Verdana"/>
          <w:sz w:val="20"/>
          <w:szCs w:val="20"/>
        </w:rPr>
        <w:t>ne matter ha</w:t>
      </w:r>
      <w:r w:rsidR="000E4060">
        <w:rPr>
          <w:rFonts w:ascii="Verdana" w:hAnsi="Verdana"/>
          <w:sz w:val="20"/>
          <w:szCs w:val="20"/>
        </w:rPr>
        <w:t>d</w:t>
      </w:r>
      <w:r w:rsidR="007D5BB5">
        <w:rPr>
          <w:rFonts w:ascii="Verdana" w:hAnsi="Verdana"/>
          <w:sz w:val="20"/>
          <w:szCs w:val="20"/>
        </w:rPr>
        <w:t xml:space="preserve"> been raised </w:t>
      </w:r>
      <w:r w:rsidR="00406AE1">
        <w:rPr>
          <w:rFonts w:ascii="Verdana" w:hAnsi="Verdana"/>
          <w:sz w:val="20"/>
          <w:szCs w:val="20"/>
        </w:rPr>
        <w:t>that t</w:t>
      </w:r>
      <w:r w:rsidR="007D5BB5">
        <w:rPr>
          <w:rFonts w:ascii="Verdana" w:hAnsi="Verdana"/>
          <w:sz w:val="20"/>
          <w:szCs w:val="20"/>
        </w:rPr>
        <w:t>he Box 6 figure should read £486,467 (to include the CCLA investment)</w:t>
      </w:r>
      <w:r w:rsidR="00406AE1">
        <w:rPr>
          <w:rFonts w:ascii="Verdana" w:hAnsi="Verdana"/>
          <w:sz w:val="20"/>
          <w:szCs w:val="20"/>
        </w:rPr>
        <w:t>; t</w:t>
      </w:r>
      <w:r w:rsidR="007D5BB5">
        <w:rPr>
          <w:rFonts w:ascii="Verdana" w:hAnsi="Verdana"/>
          <w:sz w:val="20"/>
          <w:szCs w:val="20"/>
        </w:rPr>
        <w:t>he end of audit notification ha</w:t>
      </w:r>
      <w:r w:rsidR="00406AE1">
        <w:rPr>
          <w:rFonts w:ascii="Verdana" w:hAnsi="Verdana"/>
          <w:sz w:val="20"/>
          <w:szCs w:val="20"/>
        </w:rPr>
        <w:t>d</w:t>
      </w:r>
      <w:r w:rsidR="007D5BB5">
        <w:rPr>
          <w:rFonts w:ascii="Verdana" w:hAnsi="Verdana"/>
          <w:sz w:val="20"/>
          <w:szCs w:val="20"/>
        </w:rPr>
        <w:t xml:space="preserve"> been posted accordingly</w:t>
      </w:r>
      <w:r w:rsidR="00406AE1">
        <w:rPr>
          <w:rFonts w:ascii="Verdana" w:hAnsi="Verdana"/>
          <w:sz w:val="20"/>
          <w:szCs w:val="20"/>
        </w:rPr>
        <w:t xml:space="preserve">. </w:t>
      </w:r>
      <w:r w:rsidR="007D5BB5">
        <w:rPr>
          <w:rFonts w:ascii="Verdana" w:hAnsi="Verdana"/>
          <w:sz w:val="20"/>
          <w:szCs w:val="20"/>
        </w:rPr>
        <w:t xml:space="preserve"> </w:t>
      </w:r>
    </w:p>
    <w:p w14:paraId="7A19F4D4" w14:textId="65163F95" w:rsidR="007D5BB5" w:rsidRDefault="007D5BB5" w:rsidP="007D5BB5">
      <w:pPr>
        <w:ind w:left="720"/>
        <w:rPr>
          <w:rFonts w:ascii="Verdana" w:hAnsi="Verdana"/>
          <w:sz w:val="20"/>
          <w:szCs w:val="20"/>
        </w:rPr>
      </w:pPr>
    </w:p>
    <w:p w14:paraId="50D25C54" w14:textId="585978BF" w:rsidR="007D5BB5" w:rsidRDefault="00EF669A" w:rsidP="007D5BB5">
      <w:pPr>
        <w:rPr>
          <w:rFonts w:ascii="Verdana" w:hAnsi="Verdana"/>
          <w:b/>
          <w:sz w:val="20"/>
          <w:szCs w:val="20"/>
        </w:rPr>
      </w:pPr>
      <w:r>
        <w:rPr>
          <w:rFonts w:ascii="Verdana" w:hAnsi="Verdana"/>
          <w:sz w:val="20"/>
          <w:szCs w:val="20"/>
        </w:rPr>
        <w:t>32</w:t>
      </w:r>
      <w:r w:rsidR="007D5BB5">
        <w:rPr>
          <w:rFonts w:ascii="Verdana" w:hAnsi="Verdana"/>
          <w:sz w:val="20"/>
          <w:szCs w:val="20"/>
        </w:rPr>
        <w:t>.</w:t>
      </w:r>
      <w:r>
        <w:rPr>
          <w:rFonts w:ascii="Verdana" w:hAnsi="Verdana"/>
          <w:sz w:val="20"/>
          <w:szCs w:val="20"/>
        </w:rPr>
        <w:t>4</w:t>
      </w:r>
      <w:r w:rsidR="007D5BB5">
        <w:rPr>
          <w:rFonts w:ascii="Verdana" w:hAnsi="Verdana"/>
          <w:b/>
          <w:sz w:val="20"/>
          <w:szCs w:val="20"/>
        </w:rPr>
        <w:tab/>
        <w:t xml:space="preserve">Interim Audit 2019 / 2020 </w:t>
      </w:r>
    </w:p>
    <w:p w14:paraId="312CF156" w14:textId="77777777" w:rsidR="007D5BB5" w:rsidRDefault="007D5BB5" w:rsidP="007D5BB5">
      <w:pPr>
        <w:rPr>
          <w:rFonts w:ascii="Verdana" w:hAnsi="Verdana"/>
          <w:b/>
          <w:sz w:val="20"/>
          <w:szCs w:val="20"/>
        </w:rPr>
      </w:pPr>
    </w:p>
    <w:p w14:paraId="2D87C642" w14:textId="77777777" w:rsidR="00077C22" w:rsidRDefault="00077C22" w:rsidP="007D5BB5">
      <w:pPr>
        <w:ind w:left="720"/>
        <w:rPr>
          <w:rFonts w:ascii="Verdana" w:hAnsi="Verdana"/>
          <w:sz w:val="20"/>
          <w:szCs w:val="20"/>
        </w:rPr>
      </w:pPr>
      <w:r>
        <w:rPr>
          <w:rFonts w:ascii="Verdana" w:hAnsi="Verdana"/>
          <w:sz w:val="20"/>
          <w:szCs w:val="20"/>
        </w:rPr>
        <w:t xml:space="preserve">RESOLVED: that (a) members received the report of </w:t>
      </w:r>
      <w:r w:rsidR="007D5BB5">
        <w:rPr>
          <w:rFonts w:ascii="Verdana" w:hAnsi="Verdana"/>
          <w:sz w:val="20"/>
          <w:szCs w:val="20"/>
        </w:rPr>
        <w:t xml:space="preserve">Heelis &amp; Lodge, internal auditors, for the present year </w:t>
      </w:r>
      <w:r>
        <w:rPr>
          <w:rFonts w:ascii="Verdana" w:hAnsi="Verdana"/>
          <w:sz w:val="20"/>
          <w:szCs w:val="20"/>
        </w:rPr>
        <w:t xml:space="preserve">(2019/20) </w:t>
      </w:r>
      <w:r w:rsidR="007D5BB5">
        <w:rPr>
          <w:rFonts w:ascii="Verdana" w:hAnsi="Verdana"/>
          <w:sz w:val="20"/>
          <w:szCs w:val="20"/>
        </w:rPr>
        <w:t>on 23</w:t>
      </w:r>
      <w:r w:rsidR="007D5BB5">
        <w:rPr>
          <w:rFonts w:ascii="Verdana" w:hAnsi="Verdana"/>
          <w:sz w:val="20"/>
          <w:szCs w:val="20"/>
          <w:vertAlign w:val="superscript"/>
        </w:rPr>
        <w:t>rd</w:t>
      </w:r>
      <w:r w:rsidR="007D5BB5">
        <w:rPr>
          <w:rFonts w:ascii="Verdana" w:hAnsi="Verdana"/>
          <w:sz w:val="20"/>
          <w:szCs w:val="20"/>
        </w:rPr>
        <w:t xml:space="preserve"> October 2019.  </w:t>
      </w:r>
    </w:p>
    <w:p w14:paraId="08E946BD" w14:textId="77777777" w:rsidR="00077C22" w:rsidRDefault="00077C22" w:rsidP="007D5BB5">
      <w:pPr>
        <w:ind w:left="720"/>
        <w:rPr>
          <w:rFonts w:ascii="Verdana" w:hAnsi="Verdana"/>
          <w:sz w:val="20"/>
          <w:szCs w:val="20"/>
        </w:rPr>
      </w:pPr>
    </w:p>
    <w:p w14:paraId="24333C85" w14:textId="7EFA7C27" w:rsidR="007D5BB5" w:rsidRDefault="00077C22" w:rsidP="007D5BB5">
      <w:pPr>
        <w:ind w:left="720"/>
        <w:rPr>
          <w:rFonts w:ascii="Verdana" w:hAnsi="Verdana"/>
          <w:sz w:val="20"/>
          <w:szCs w:val="20"/>
        </w:rPr>
      </w:pPr>
      <w:r>
        <w:rPr>
          <w:rFonts w:ascii="Verdana" w:hAnsi="Verdana"/>
          <w:sz w:val="20"/>
          <w:szCs w:val="20"/>
        </w:rPr>
        <w:t>(b) t</w:t>
      </w:r>
      <w:r w:rsidR="007D5BB5">
        <w:rPr>
          <w:rFonts w:ascii="Verdana" w:hAnsi="Verdana"/>
          <w:sz w:val="20"/>
          <w:szCs w:val="20"/>
        </w:rPr>
        <w:t xml:space="preserve">he report </w:t>
      </w:r>
      <w:r>
        <w:rPr>
          <w:rFonts w:ascii="Verdana" w:hAnsi="Verdana"/>
          <w:sz w:val="20"/>
          <w:szCs w:val="20"/>
        </w:rPr>
        <w:t xml:space="preserve">was noted and </w:t>
      </w:r>
      <w:r w:rsidR="007D5BB5">
        <w:rPr>
          <w:rFonts w:ascii="Verdana" w:hAnsi="Verdana"/>
          <w:sz w:val="20"/>
          <w:szCs w:val="20"/>
        </w:rPr>
        <w:t xml:space="preserve">is attached </w:t>
      </w:r>
      <w:r>
        <w:rPr>
          <w:rFonts w:ascii="Verdana" w:hAnsi="Verdana"/>
          <w:sz w:val="20"/>
          <w:szCs w:val="20"/>
        </w:rPr>
        <w:t xml:space="preserve">as appendix B </w:t>
      </w:r>
      <w:r w:rsidR="007D5BB5">
        <w:rPr>
          <w:rFonts w:ascii="Verdana" w:hAnsi="Verdana"/>
          <w:sz w:val="20"/>
          <w:szCs w:val="20"/>
        </w:rPr>
        <w:t xml:space="preserve">with one recommendation to re-state the figures in the </w:t>
      </w:r>
      <w:r w:rsidR="002A5F0C">
        <w:rPr>
          <w:rFonts w:ascii="Verdana" w:hAnsi="Verdana"/>
          <w:sz w:val="20"/>
          <w:szCs w:val="20"/>
        </w:rPr>
        <w:t xml:space="preserve">box 6 </w:t>
      </w:r>
      <w:r w:rsidR="007D5BB5">
        <w:rPr>
          <w:rFonts w:ascii="Verdana" w:hAnsi="Verdana"/>
          <w:sz w:val="20"/>
          <w:szCs w:val="20"/>
        </w:rPr>
        <w:t xml:space="preserve">AGAR at year end.  </w:t>
      </w:r>
    </w:p>
    <w:p w14:paraId="5CA590B5" w14:textId="77777777" w:rsidR="007D5BB5" w:rsidRDefault="007D5BB5" w:rsidP="007D5BB5">
      <w:pPr>
        <w:rPr>
          <w:rFonts w:ascii="Verdana" w:eastAsia="Calibri" w:hAnsi="Verdana" w:cstheme="minorHAnsi"/>
          <w:sz w:val="20"/>
          <w:szCs w:val="20"/>
          <w:lang w:eastAsia="en-US"/>
        </w:rPr>
      </w:pPr>
    </w:p>
    <w:p w14:paraId="56AD5A27" w14:textId="18B78AA3" w:rsidR="007D5BB5" w:rsidRDefault="00EF669A" w:rsidP="007D5BB5">
      <w:pPr>
        <w:rPr>
          <w:rFonts w:ascii="Verdana" w:hAnsi="Verdana"/>
          <w:b/>
          <w:sz w:val="20"/>
          <w:szCs w:val="20"/>
        </w:rPr>
      </w:pPr>
      <w:r>
        <w:rPr>
          <w:rFonts w:ascii="Verdana" w:hAnsi="Verdana"/>
          <w:sz w:val="20"/>
          <w:szCs w:val="20"/>
        </w:rPr>
        <w:t>33</w:t>
      </w:r>
      <w:r w:rsidR="007D5BB5">
        <w:rPr>
          <w:rFonts w:ascii="Verdana" w:hAnsi="Verdana"/>
          <w:sz w:val="20"/>
          <w:szCs w:val="20"/>
        </w:rPr>
        <w:tab/>
      </w:r>
      <w:r w:rsidR="007D5BB5">
        <w:rPr>
          <w:rFonts w:ascii="Verdana" w:hAnsi="Verdana"/>
          <w:b/>
          <w:sz w:val="20"/>
          <w:szCs w:val="20"/>
        </w:rPr>
        <w:t>PRECEPT 2020/21</w:t>
      </w:r>
    </w:p>
    <w:p w14:paraId="5368614F" w14:textId="77777777" w:rsidR="007D5BB5" w:rsidRDefault="007D5BB5" w:rsidP="007D5BB5">
      <w:pPr>
        <w:rPr>
          <w:rFonts w:ascii="Verdana" w:hAnsi="Verdana"/>
          <w:sz w:val="20"/>
          <w:szCs w:val="20"/>
        </w:rPr>
      </w:pPr>
    </w:p>
    <w:p w14:paraId="6669F70D" w14:textId="4A34B3E6" w:rsidR="007D5BB5" w:rsidRDefault="00EF669A" w:rsidP="007D5BB5">
      <w:pPr>
        <w:ind w:left="720" w:hanging="720"/>
        <w:rPr>
          <w:rFonts w:ascii="Verdana" w:hAnsi="Verdana"/>
          <w:b/>
          <w:sz w:val="20"/>
          <w:szCs w:val="20"/>
        </w:rPr>
      </w:pPr>
      <w:r>
        <w:rPr>
          <w:rFonts w:ascii="Verdana" w:hAnsi="Verdana"/>
          <w:sz w:val="20"/>
          <w:szCs w:val="20"/>
        </w:rPr>
        <w:t>33</w:t>
      </w:r>
      <w:r w:rsidR="007D5BB5">
        <w:rPr>
          <w:rFonts w:ascii="Verdana" w:hAnsi="Verdana"/>
          <w:sz w:val="20"/>
          <w:szCs w:val="20"/>
        </w:rPr>
        <w:t>.1</w:t>
      </w:r>
      <w:r w:rsidR="007D5BB5">
        <w:rPr>
          <w:rFonts w:ascii="Verdana" w:hAnsi="Verdana"/>
          <w:sz w:val="20"/>
          <w:szCs w:val="20"/>
        </w:rPr>
        <w:tab/>
      </w:r>
      <w:r w:rsidR="007D5BB5">
        <w:rPr>
          <w:rFonts w:ascii="Verdana" w:hAnsi="Verdana"/>
          <w:b/>
          <w:sz w:val="20"/>
          <w:szCs w:val="20"/>
        </w:rPr>
        <w:t>Finance &amp; Policy Committee Budget 2020/21 (including Earmarked Reserve Balances)</w:t>
      </w:r>
    </w:p>
    <w:p w14:paraId="0A37A862" w14:textId="77777777" w:rsidR="007D5BB5" w:rsidRDefault="007D5BB5" w:rsidP="007D5BB5">
      <w:pPr>
        <w:rPr>
          <w:rFonts w:ascii="Verdana" w:hAnsi="Verdana"/>
          <w:b/>
          <w:sz w:val="20"/>
          <w:szCs w:val="20"/>
        </w:rPr>
      </w:pPr>
    </w:p>
    <w:p w14:paraId="2C53FFBC" w14:textId="5EFED2C1" w:rsidR="00E65162" w:rsidRDefault="007D5BB5" w:rsidP="007D5BB5">
      <w:pPr>
        <w:ind w:left="720"/>
        <w:rPr>
          <w:rFonts w:ascii="Verdana" w:hAnsi="Verdana"/>
          <w:sz w:val="20"/>
          <w:szCs w:val="20"/>
        </w:rPr>
      </w:pPr>
      <w:r>
        <w:rPr>
          <w:rFonts w:ascii="Verdana" w:hAnsi="Verdana"/>
          <w:sz w:val="20"/>
          <w:szCs w:val="20"/>
        </w:rPr>
        <w:t>Members consider</w:t>
      </w:r>
      <w:r w:rsidR="00414FE2">
        <w:rPr>
          <w:rFonts w:ascii="Verdana" w:hAnsi="Verdana"/>
          <w:sz w:val="20"/>
          <w:szCs w:val="20"/>
        </w:rPr>
        <w:t>ed</w:t>
      </w:r>
      <w:r>
        <w:rPr>
          <w:rFonts w:ascii="Verdana" w:hAnsi="Verdana"/>
          <w:sz w:val="20"/>
          <w:szCs w:val="20"/>
        </w:rPr>
        <w:t xml:space="preserve"> the committee budget in the sum of £239,615 for the 2020/21 financial year.</w:t>
      </w:r>
      <w:r>
        <w:rPr>
          <w:rFonts w:ascii="Verdana" w:hAnsi="Verdana"/>
          <w:sz w:val="20"/>
          <w:szCs w:val="20"/>
        </w:rPr>
        <w:tab/>
      </w:r>
      <w:r w:rsidR="00385EC1">
        <w:rPr>
          <w:rFonts w:ascii="Verdana" w:hAnsi="Verdana"/>
          <w:sz w:val="20"/>
          <w:szCs w:val="20"/>
        </w:rPr>
        <w:t xml:space="preserve">      </w:t>
      </w:r>
      <w:r w:rsidR="00E65162">
        <w:rPr>
          <w:rFonts w:ascii="Verdana" w:hAnsi="Verdana"/>
          <w:sz w:val="20"/>
          <w:szCs w:val="20"/>
        </w:rPr>
        <w:t xml:space="preserve">RESOLVED: that </w:t>
      </w:r>
      <w:r w:rsidR="006C00D6">
        <w:rPr>
          <w:rFonts w:ascii="Verdana" w:hAnsi="Verdana"/>
          <w:sz w:val="20"/>
          <w:szCs w:val="20"/>
        </w:rPr>
        <w:t xml:space="preserve">(a) </w:t>
      </w:r>
      <w:r w:rsidR="00E65162">
        <w:rPr>
          <w:rFonts w:ascii="Verdana" w:hAnsi="Verdana"/>
          <w:sz w:val="20"/>
          <w:szCs w:val="20"/>
        </w:rPr>
        <w:t xml:space="preserve">the Finance &amp; </w:t>
      </w:r>
      <w:r w:rsidR="006C00D6">
        <w:rPr>
          <w:rFonts w:ascii="Verdana" w:hAnsi="Verdana"/>
          <w:sz w:val="20"/>
          <w:szCs w:val="20"/>
        </w:rPr>
        <w:t>Policy committee budget in the sum of £239,615</w:t>
      </w:r>
      <w:r w:rsidR="00365236">
        <w:rPr>
          <w:rFonts w:ascii="Verdana" w:hAnsi="Verdana"/>
          <w:sz w:val="20"/>
          <w:szCs w:val="20"/>
        </w:rPr>
        <w:t xml:space="preserve"> attached at appendix C </w:t>
      </w:r>
      <w:r w:rsidR="006C00D6">
        <w:rPr>
          <w:rFonts w:ascii="Verdana" w:hAnsi="Verdana"/>
          <w:sz w:val="20"/>
          <w:szCs w:val="20"/>
        </w:rPr>
        <w:t>be approved;</w:t>
      </w:r>
    </w:p>
    <w:p w14:paraId="54771A50" w14:textId="78395DF4" w:rsidR="006C00D6" w:rsidRDefault="006C00D6" w:rsidP="007D5BB5">
      <w:pPr>
        <w:ind w:left="720"/>
        <w:rPr>
          <w:rFonts w:ascii="Verdana" w:hAnsi="Verdana"/>
          <w:sz w:val="20"/>
          <w:szCs w:val="20"/>
        </w:rPr>
      </w:pPr>
    </w:p>
    <w:p w14:paraId="7DCD7690" w14:textId="3C904908" w:rsidR="006C00D6" w:rsidRDefault="006C00D6" w:rsidP="007D5BB5">
      <w:pPr>
        <w:ind w:left="720"/>
        <w:rPr>
          <w:rFonts w:ascii="Verdana" w:hAnsi="Verdana"/>
          <w:sz w:val="20"/>
          <w:szCs w:val="20"/>
        </w:rPr>
      </w:pPr>
      <w:r>
        <w:rPr>
          <w:rFonts w:ascii="Verdana" w:hAnsi="Verdana"/>
          <w:sz w:val="20"/>
          <w:szCs w:val="20"/>
        </w:rPr>
        <w:t xml:space="preserve">(b) the </w:t>
      </w:r>
      <w:r w:rsidR="00414FE2">
        <w:rPr>
          <w:rFonts w:ascii="Verdana" w:hAnsi="Verdana"/>
          <w:sz w:val="20"/>
          <w:szCs w:val="20"/>
        </w:rPr>
        <w:t xml:space="preserve">EMR </w:t>
      </w:r>
      <w:r>
        <w:rPr>
          <w:rFonts w:ascii="Verdana" w:hAnsi="Verdana"/>
          <w:sz w:val="20"/>
          <w:szCs w:val="20"/>
        </w:rPr>
        <w:t>vehicle fund (NC 3130) is increased by £2,000 at commencement of next financial year to provide a fund total of £</w:t>
      </w:r>
      <w:r w:rsidR="00872F6B">
        <w:rPr>
          <w:rFonts w:ascii="Verdana" w:hAnsi="Verdana"/>
          <w:sz w:val="20"/>
          <w:szCs w:val="20"/>
        </w:rPr>
        <w:t>7</w:t>
      </w:r>
      <w:r>
        <w:rPr>
          <w:rFonts w:ascii="Verdana" w:hAnsi="Verdana"/>
          <w:sz w:val="20"/>
          <w:szCs w:val="20"/>
        </w:rPr>
        <w:t>,000;</w:t>
      </w:r>
    </w:p>
    <w:p w14:paraId="177CF61F" w14:textId="77777777" w:rsidR="006C00D6" w:rsidRDefault="006C00D6" w:rsidP="007D5BB5">
      <w:pPr>
        <w:ind w:left="720"/>
        <w:rPr>
          <w:rFonts w:ascii="Verdana" w:hAnsi="Verdana"/>
          <w:sz w:val="20"/>
          <w:szCs w:val="20"/>
        </w:rPr>
      </w:pPr>
    </w:p>
    <w:p w14:paraId="4BD65340" w14:textId="58665609" w:rsidR="006C00D6" w:rsidRDefault="006C00D6" w:rsidP="007D5BB5">
      <w:pPr>
        <w:ind w:left="720"/>
        <w:rPr>
          <w:rFonts w:ascii="Verdana" w:hAnsi="Verdana"/>
          <w:sz w:val="20"/>
          <w:szCs w:val="20"/>
        </w:rPr>
      </w:pPr>
      <w:r>
        <w:rPr>
          <w:rFonts w:ascii="Verdana" w:hAnsi="Verdana"/>
          <w:sz w:val="20"/>
          <w:szCs w:val="20"/>
        </w:rPr>
        <w:t>(c)  £10,000 of CIL tax will be earmarked</w:t>
      </w:r>
      <w:r w:rsidR="000B61DF">
        <w:rPr>
          <w:rFonts w:ascii="Verdana" w:hAnsi="Verdana"/>
          <w:sz w:val="20"/>
          <w:szCs w:val="20"/>
        </w:rPr>
        <w:t xml:space="preserve"> (projects tab in SAGE)</w:t>
      </w:r>
      <w:r>
        <w:rPr>
          <w:rFonts w:ascii="Verdana" w:hAnsi="Verdana"/>
          <w:sz w:val="20"/>
          <w:szCs w:val="20"/>
        </w:rPr>
        <w:t xml:space="preserve"> </w:t>
      </w:r>
      <w:r w:rsidR="000768FB">
        <w:rPr>
          <w:rFonts w:ascii="Verdana" w:hAnsi="Verdana"/>
          <w:sz w:val="20"/>
          <w:szCs w:val="20"/>
        </w:rPr>
        <w:t xml:space="preserve">towards </w:t>
      </w:r>
      <w:r w:rsidR="00796D4E">
        <w:rPr>
          <w:rFonts w:ascii="Verdana" w:hAnsi="Verdana"/>
          <w:sz w:val="20"/>
          <w:szCs w:val="20"/>
        </w:rPr>
        <w:t xml:space="preserve">future </w:t>
      </w:r>
      <w:r>
        <w:rPr>
          <w:rFonts w:ascii="Verdana" w:hAnsi="Verdana"/>
          <w:sz w:val="20"/>
          <w:szCs w:val="20"/>
        </w:rPr>
        <w:t xml:space="preserve">expenditure </w:t>
      </w:r>
      <w:r w:rsidR="00796D4E">
        <w:rPr>
          <w:rFonts w:ascii="Verdana" w:hAnsi="Verdana"/>
          <w:sz w:val="20"/>
          <w:szCs w:val="20"/>
        </w:rPr>
        <w:t>on retaining the library service at the parish centre</w:t>
      </w:r>
      <w:r w:rsidR="003909FF">
        <w:rPr>
          <w:rFonts w:ascii="Verdana" w:hAnsi="Verdana"/>
          <w:sz w:val="20"/>
          <w:szCs w:val="20"/>
        </w:rPr>
        <w:t xml:space="preserve"> </w:t>
      </w:r>
      <w:r w:rsidR="00796D4E">
        <w:rPr>
          <w:rFonts w:ascii="Verdana" w:hAnsi="Verdana"/>
          <w:sz w:val="20"/>
          <w:szCs w:val="20"/>
        </w:rPr>
        <w:t xml:space="preserve"> </w:t>
      </w:r>
    </w:p>
    <w:p w14:paraId="7B6C790B" w14:textId="77777777" w:rsidR="007D5BB5" w:rsidRDefault="007D5BB5" w:rsidP="007D5BB5">
      <w:pPr>
        <w:ind w:left="720"/>
        <w:rPr>
          <w:rFonts w:ascii="Verdana" w:hAnsi="Verdana"/>
          <w:sz w:val="20"/>
          <w:szCs w:val="20"/>
        </w:rPr>
      </w:pPr>
    </w:p>
    <w:p w14:paraId="0B6C9A3A" w14:textId="7E02315D" w:rsidR="007D5BB5" w:rsidRDefault="00EF669A" w:rsidP="007D5BB5">
      <w:pPr>
        <w:rPr>
          <w:rFonts w:ascii="Verdana" w:hAnsi="Verdana"/>
          <w:b/>
          <w:sz w:val="20"/>
          <w:szCs w:val="20"/>
        </w:rPr>
      </w:pPr>
      <w:r>
        <w:rPr>
          <w:rFonts w:ascii="Verdana" w:hAnsi="Verdana"/>
          <w:sz w:val="20"/>
          <w:szCs w:val="20"/>
        </w:rPr>
        <w:t>33</w:t>
      </w:r>
      <w:r w:rsidR="007D5BB5">
        <w:rPr>
          <w:rFonts w:ascii="Verdana" w:hAnsi="Verdana"/>
          <w:sz w:val="20"/>
          <w:szCs w:val="20"/>
        </w:rPr>
        <w:t>.2</w:t>
      </w:r>
      <w:r w:rsidR="007D5BB5">
        <w:rPr>
          <w:rFonts w:ascii="Verdana" w:hAnsi="Verdana"/>
          <w:sz w:val="20"/>
          <w:szCs w:val="20"/>
        </w:rPr>
        <w:tab/>
      </w:r>
      <w:r w:rsidR="007D5BB5">
        <w:rPr>
          <w:rFonts w:ascii="Verdana" w:hAnsi="Verdana"/>
          <w:b/>
          <w:sz w:val="20"/>
          <w:szCs w:val="20"/>
        </w:rPr>
        <w:t xml:space="preserve">Committee Budgets 2020/21  </w:t>
      </w:r>
    </w:p>
    <w:p w14:paraId="2D2E6E15" w14:textId="56618F48" w:rsidR="007D5BB5" w:rsidRDefault="007D5BB5" w:rsidP="007D5BB5">
      <w:pPr>
        <w:rPr>
          <w:rFonts w:ascii="Verdana" w:hAnsi="Verdana"/>
          <w:sz w:val="20"/>
          <w:szCs w:val="20"/>
        </w:rPr>
      </w:pPr>
      <w:r>
        <w:rPr>
          <w:rFonts w:ascii="Verdana" w:hAnsi="Verdana"/>
          <w:b/>
          <w:sz w:val="20"/>
          <w:szCs w:val="20"/>
        </w:rPr>
        <w:tab/>
      </w:r>
      <w:r>
        <w:rPr>
          <w:rFonts w:ascii="Verdana" w:hAnsi="Verdana"/>
          <w:sz w:val="20"/>
          <w:szCs w:val="20"/>
        </w:rPr>
        <w:t xml:space="preserve">Members </w:t>
      </w:r>
      <w:r w:rsidR="00365236">
        <w:rPr>
          <w:rFonts w:ascii="Verdana" w:hAnsi="Verdana"/>
          <w:sz w:val="20"/>
          <w:szCs w:val="20"/>
        </w:rPr>
        <w:t xml:space="preserve">considered the budget </w:t>
      </w:r>
      <w:r>
        <w:rPr>
          <w:rFonts w:ascii="Verdana" w:hAnsi="Verdana"/>
          <w:sz w:val="20"/>
          <w:szCs w:val="20"/>
        </w:rPr>
        <w:t>requests from each committee.</w:t>
      </w:r>
    </w:p>
    <w:p w14:paraId="7F97A143" w14:textId="77777777" w:rsidR="00365236" w:rsidRPr="00385EC1" w:rsidRDefault="00365236" w:rsidP="007D5BB5">
      <w:pPr>
        <w:rPr>
          <w:rFonts w:ascii="Verdana" w:hAnsi="Verdana"/>
          <w:sz w:val="16"/>
          <w:szCs w:val="16"/>
        </w:rPr>
      </w:pPr>
    </w:p>
    <w:p w14:paraId="6941DCBD" w14:textId="77C299EA" w:rsidR="007D5BB5" w:rsidRDefault="007D5BB5" w:rsidP="007D5BB5">
      <w:pPr>
        <w:rPr>
          <w:rFonts w:ascii="Verdana" w:hAnsi="Verdana"/>
          <w:sz w:val="20"/>
          <w:szCs w:val="20"/>
        </w:rPr>
      </w:pPr>
      <w:r>
        <w:rPr>
          <w:rFonts w:ascii="Verdana" w:hAnsi="Verdana"/>
          <w:sz w:val="20"/>
          <w:szCs w:val="20"/>
        </w:rPr>
        <w:tab/>
        <w:t>a)</w:t>
      </w:r>
      <w:r>
        <w:rPr>
          <w:rFonts w:ascii="Verdana" w:hAnsi="Verdana"/>
          <w:sz w:val="20"/>
          <w:szCs w:val="20"/>
        </w:rPr>
        <w:tab/>
        <w:t>Premises</w:t>
      </w:r>
      <w:r>
        <w:rPr>
          <w:rFonts w:ascii="Verdana" w:hAnsi="Verdana"/>
          <w:sz w:val="20"/>
          <w:szCs w:val="20"/>
        </w:rPr>
        <w:tab/>
      </w:r>
      <w:r>
        <w:rPr>
          <w:rFonts w:ascii="Verdana" w:hAnsi="Verdana"/>
          <w:sz w:val="20"/>
          <w:szCs w:val="20"/>
        </w:rPr>
        <w:tab/>
      </w:r>
      <w:r>
        <w:rPr>
          <w:rFonts w:ascii="Verdana" w:hAnsi="Verdana"/>
          <w:sz w:val="20"/>
          <w:szCs w:val="20"/>
        </w:rPr>
        <w:tab/>
        <w:t>£35,322.86</w:t>
      </w:r>
    </w:p>
    <w:p w14:paraId="1EBE38F2" w14:textId="77777777" w:rsidR="007D5BB5" w:rsidRDefault="007D5BB5" w:rsidP="007D5BB5">
      <w:pPr>
        <w:rPr>
          <w:rFonts w:ascii="Verdana" w:hAnsi="Verdana"/>
          <w:sz w:val="20"/>
          <w:szCs w:val="20"/>
        </w:rPr>
      </w:pPr>
      <w:r>
        <w:rPr>
          <w:rFonts w:ascii="Verdana" w:hAnsi="Verdana"/>
          <w:sz w:val="20"/>
          <w:szCs w:val="20"/>
        </w:rPr>
        <w:tab/>
        <w:t>b)</w:t>
      </w:r>
      <w:r>
        <w:rPr>
          <w:rFonts w:ascii="Verdana" w:hAnsi="Verdana"/>
          <w:sz w:val="20"/>
          <w:szCs w:val="20"/>
        </w:rPr>
        <w:tab/>
        <w:t>Environment &amp; Leisure</w:t>
      </w:r>
      <w:r>
        <w:rPr>
          <w:rFonts w:ascii="Verdana" w:hAnsi="Verdana"/>
          <w:sz w:val="20"/>
          <w:szCs w:val="20"/>
        </w:rPr>
        <w:tab/>
        <w:t>£28,104.00</w:t>
      </w:r>
    </w:p>
    <w:p w14:paraId="029B602E" w14:textId="77777777" w:rsidR="007D5BB5" w:rsidRDefault="007D5BB5" w:rsidP="007D5BB5">
      <w:pPr>
        <w:rPr>
          <w:rFonts w:ascii="Verdana" w:hAnsi="Verdana"/>
          <w:sz w:val="20"/>
          <w:szCs w:val="20"/>
        </w:rPr>
      </w:pPr>
    </w:p>
    <w:p w14:paraId="1BC17E70" w14:textId="49252B70" w:rsidR="00365236" w:rsidRDefault="00B323D9" w:rsidP="000B61DF">
      <w:pPr>
        <w:ind w:left="720"/>
        <w:rPr>
          <w:rFonts w:ascii="Verdana" w:hAnsi="Verdana"/>
          <w:sz w:val="20"/>
          <w:szCs w:val="20"/>
        </w:rPr>
      </w:pPr>
      <w:r>
        <w:rPr>
          <w:rFonts w:ascii="Verdana" w:hAnsi="Verdana"/>
          <w:sz w:val="20"/>
          <w:szCs w:val="20"/>
        </w:rPr>
        <w:t xml:space="preserve">RESOLVED: that the committee budgets be approved. </w:t>
      </w:r>
    </w:p>
    <w:p w14:paraId="7CE0CE64" w14:textId="77777777" w:rsidR="00365236" w:rsidRDefault="00365236" w:rsidP="007D5BB5">
      <w:pPr>
        <w:rPr>
          <w:rFonts w:ascii="Verdana" w:hAnsi="Verdana"/>
          <w:sz w:val="20"/>
          <w:szCs w:val="20"/>
        </w:rPr>
      </w:pPr>
    </w:p>
    <w:p w14:paraId="389B5DE7" w14:textId="691C471B" w:rsidR="007D5BB5" w:rsidRDefault="00EF669A" w:rsidP="007D5BB5">
      <w:pPr>
        <w:rPr>
          <w:rFonts w:ascii="Verdana" w:hAnsi="Verdana"/>
          <w:sz w:val="20"/>
          <w:szCs w:val="20"/>
        </w:rPr>
      </w:pPr>
      <w:r>
        <w:rPr>
          <w:rFonts w:ascii="Verdana" w:hAnsi="Verdana"/>
          <w:sz w:val="20"/>
          <w:szCs w:val="20"/>
        </w:rPr>
        <w:t>33</w:t>
      </w:r>
      <w:r w:rsidR="007D5BB5">
        <w:rPr>
          <w:rFonts w:ascii="Verdana" w:hAnsi="Verdana"/>
          <w:sz w:val="20"/>
          <w:szCs w:val="20"/>
        </w:rPr>
        <w:t>.3</w:t>
      </w:r>
      <w:r w:rsidR="007D5BB5">
        <w:rPr>
          <w:rFonts w:ascii="Verdana" w:hAnsi="Verdana"/>
          <w:b/>
          <w:sz w:val="20"/>
          <w:szCs w:val="20"/>
        </w:rPr>
        <w:tab/>
        <w:t>Precept Requirement 2020 / 21</w:t>
      </w:r>
      <w:r w:rsidR="007D5BB5">
        <w:rPr>
          <w:rFonts w:ascii="Verdana" w:hAnsi="Verdana"/>
          <w:b/>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p>
    <w:p w14:paraId="237FDDDF" w14:textId="4B5D5111" w:rsidR="00A11D3D" w:rsidRDefault="00A11D3D" w:rsidP="007D5BB5">
      <w:pPr>
        <w:rPr>
          <w:rFonts w:ascii="Verdana" w:hAnsi="Verdana"/>
          <w:sz w:val="20"/>
          <w:szCs w:val="20"/>
        </w:rPr>
      </w:pPr>
    </w:p>
    <w:p w14:paraId="3B6E2CFA" w14:textId="39C63384" w:rsidR="007D5BB5" w:rsidRDefault="00BA24DF" w:rsidP="007D5BB5">
      <w:pPr>
        <w:ind w:left="720"/>
        <w:rPr>
          <w:rFonts w:ascii="Verdana" w:hAnsi="Verdana"/>
          <w:sz w:val="20"/>
          <w:szCs w:val="20"/>
        </w:rPr>
      </w:pPr>
      <w:r>
        <w:rPr>
          <w:rFonts w:ascii="Verdana" w:hAnsi="Verdana"/>
          <w:sz w:val="20"/>
          <w:szCs w:val="20"/>
        </w:rPr>
        <w:t xml:space="preserve">RESOLVED: that the total precept requirement </w:t>
      </w:r>
      <w:r w:rsidR="00594940">
        <w:rPr>
          <w:rFonts w:ascii="Verdana" w:hAnsi="Verdana"/>
          <w:sz w:val="20"/>
          <w:szCs w:val="20"/>
        </w:rPr>
        <w:t xml:space="preserve">to be submitted to Chelmsford City Council will be </w:t>
      </w:r>
      <w:r>
        <w:rPr>
          <w:rFonts w:ascii="Verdana" w:hAnsi="Verdana"/>
          <w:sz w:val="20"/>
          <w:szCs w:val="20"/>
        </w:rPr>
        <w:t xml:space="preserve">£387,242 </w:t>
      </w:r>
      <w:r w:rsidR="00594940">
        <w:rPr>
          <w:rFonts w:ascii="Verdana" w:hAnsi="Verdana"/>
          <w:sz w:val="20"/>
          <w:szCs w:val="20"/>
        </w:rPr>
        <w:t xml:space="preserve">for the financial year 2020/21 </w:t>
      </w:r>
      <w:r>
        <w:rPr>
          <w:rFonts w:ascii="Verdana" w:hAnsi="Verdana"/>
          <w:sz w:val="20"/>
          <w:szCs w:val="20"/>
        </w:rPr>
        <w:t>as detailed at appendix D</w:t>
      </w:r>
      <w:r w:rsidR="00377675">
        <w:rPr>
          <w:rFonts w:ascii="Verdana" w:hAnsi="Verdana"/>
          <w:sz w:val="20"/>
          <w:szCs w:val="20"/>
        </w:rPr>
        <w:t>.</w:t>
      </w:r>
      <w:r>
        <w:rPr>
          <w:rFonts w:ascii="Verdana" w:hAnsi="Verdana"/>
          <w:sz w:val="20"/>
          <w:szCs w:val="20"/>
        </w:rPr>
        <w:t xml:space="preserve"> </w:t>
      </w:r>
    </w:p>
    <w:p w14:paraId="0CC0464B" w14:textId="77777777" w:rsidR="007D5BB5" w:rsidRDefault="007D5BB5" w:rsidP="007D5BB5">
      <w:pPr>
        <w:rPr>
          <w:rFonts w:ascii="Verdana" w:eastAsia="Calibri" w:hAnsi="Verdana" w:cstheme="minorHAnsi"/>
          <w:sz w:val="20"/>
          <w:szCs w:val="20"/>
          <w:lang w:eastAsia="en-US"/>
        </w:rPr>
      </w:pPr>
    </w:p>
    <w:p w14:paraId="47556C0F" w14:textId="38CB861C" w:rsidR="007D5BB5" w:rsidRDefault="00EF669A" w:rsidP="007D5BB5">
      <w:pPr>
        <w:rPr>
          <w:rFonts w:ascii="Verdana" w:hAnsi="Verdana" w:cstheme="minorHAnsi"/>
          <w:b/>
          <w:sz w:val="20"/>
          <w:szCs w:val="20"/>
        </w:rPr>
      </w:pPr>
      <w:r>
        <w:rPr>
          <w:rFonts w:ascii="Verdana" w:hAnsi="Verdana" w:cstheme="minorHAnsi"/>
          <w:sz w:val="20"/>
          <w:szCs w:val="20"/>
        </w:rPr>
        <w:t>34</w:t>
      </w:r>
      <w:r w:rsidR="007D5BB5">
        <w:rPr>
          <w:rFonts w:ascii="Verdana" w:hAnsi="Verdana" w:cstheme="minorHAnsi"/>
          <w:sz w:val="20"/>
          <w:szCs w:val="20"/>
        </w:rPr>
        <w:tab/>
      </w:r>
      <w:r w:rsidR="007D5BB5">
        <w:rPr>
          <w:rFonts w:ascii="Verdana" w:hAnsi="Verdana" w:cstheme="minorHAnsi"/>
          <w:b/>
          <w:sz w:val="20"/>
          <w:szCs w:val="20"/>
        </w:rPr>
        <w:t xml:space="preserve">Camera </w:t>
      </w:r>
    </w:p>
    <w:p w14:paraId="331F59DC" w14:textId="77777777" w:rsidR="007D5BB5" w:rsidRDefault="007D5BB5" w:rsidP="007D5BB5">
      <w:pPr>
        <w:rPr>
          <w:rFonts w:ascii="Verdana" w:hAnsi="Verdana" w:cstheme="minorHAnsi"/>
          <w:b/>
          <w:sz w:val="16"/>
          <w:szCs w:val="16"/>
        </w:rPr>
      </w:pPr>
    </w:p>
    <w:p w14:paraId="54C721AA" w14:textId="36E2C5A7" w:rsidR="007D5BB5" w:rsidRDefault="007D5BB5" w:rsidP="007D5BB5">
      <w:pPr>
        <w:ind w:left="720"/>
        <w:rPr>
          <w:rFonts w:ascii="Verdana" w:hAnsi="Verdana" w:cstheme="minorHAnsi"/>
          <w:sz w:val="20"/>
          <w:szCs w:val="20"/>
        </w:rPr>
      </w:pPr>
      <w:r>
        <w:rPr>
          <w:rFonts w:ascii="Verdana" w:hAnsi="Verdana" w:cstheme="minorHAnsi"/>
          <w:sz w:val="20"/>
          <w:szCs w:val="20"/>
        </w:rPr>
        <w:t>Members consider</w:t>
      </w:r>
      <w:r w:rsidR="00377675">
        <w:rPr>
          <w:rFonts w:ascii="Verdana" w:hAnsi="Verdana" w:cstheme="minorHAnsi"/>
          <w:sz w:val="20"/>
          <w:szCs w:val="20"/>
        </w:rPr>
        <w:t>ed</w:t>
      </w:r>
      <w:r>
        <w:rPr>
          <w:rFonts w:ascii="Verdana" w:hAnsi="Verdana" w:cstheme="minorHAnsi"/>
          <w:sz w:val="20"/>
          <w:szCs w:val="20"/>
        </w:rPr>
        <w:t xml:space="preserve"> the purchase of a new camera for the Council.  The present camera is exceptionally old and can only accommodate taking 10 photographs at any one time. </w:t>
      </w:r>
    </w:p>
    <w:p w14:paraId="7663614E" w14:textId="77777777" w:rsidR="007D5BB5" w:rsidRDefault="007D5BB5" w:rsidP="007D5BB5">
      <w:pPr>
        <w:ind w:left="720"/>
        <w:rPr>
          <w:rFonts w:ascii="Verdana" w:hAnsi="Verdana" w:cstheme="minorHAnsi"/>
          <w:sz w:val="20"/>
          <w:szCs w:val="20"/>
        </w:rPr>
      </w:pPr>
    </w:p>
    <w:p w14:paraId="36AD13AD" w14:textId="1565E1F6" w:rsidR="007D5BB5" w:rsidRDefault="00377675" w:rsidP="00377675">
      <w:pPr>
        <w:ind w:left="720"/>
        <w:rPr>
          <w:rFonts w:ascii="Verdana" w:hAnsi="Verdana" w:cstheme="minorHAnsi"/>
          <w:sz w:val="20"/>
          <w:szCs w:val="20"/>
        </w:rPr>
      </w:pPr>
      <w:r>
        <w:rPr>
          <w:rFonts w:ascii="Verdana" w:hAnsi="Verdana" w:cstheme="minorHAnsi"/>
          <w:sz w:val="20"/>
          <w:szCs w:val="20"/>
        </w:rPr>
        <w:t>RESOLVED: that Cllr R. Lee would examine the present camera to see whether it</w:t>
      </w:r>
      <w:r w:rsidR="005E3D6D">
        <w:rPr>
          <w:rFonts w:ascii="Verdana" w:hAnsi="Verdana" w:cstheme="minorHAnsi"/>
          <w:sz w:val="20"/>
          <w:szCs w:val="20"/>
        </w:rPr>
        <w:t>s</w:t>
      </w:r>
      <w:r w:rsidR="00DC3992">
        <w:rPr>
          <w:rFonts w:ascii="Verdana" w:hAnsi="Verdana" w:cstheme="minorHAnsi"/>
          <w:sz w:val="20"/>
          <w:szCs w:val="20"/>
        </w:rPr>
        <w:t xml:space="preserve"> </w:t>
      </w:r>
      <w:r>
        <w:rPr>
          <w:rFonts w:ascii="Verdana" w:hAnsi="Verdana" w:cstheme="minorHAnsi"/>
          <w:sz w:val="20"/>
          <w:szCs w:val="20"/>
        </w:rPr>
        <w:t xml:space="preserve">use can be continued. </w:t>
      </w:r>
      <w:r w:rsidR="007D5BB5">
        <w:rPr>
          <w:rFonts w:ascii="Verdana" w:hAnsi="Verdana" w:cstheme="minorHAnsi"/>
          <w:sz w:val="20"/>
          <w:szCs w:val="20"/>
        </w:rPr>
        <w:t xml:space="preserve"> </w:t>
      </w:r>
    </w:p>
    <w:p w14:paraId="28D8AFC9" w14:textId="77777777" w:rsidR="007D5BB5" w:rsidRDefault="007D5BB5" w:rsidP="007D5BB5">
      <w:pPr>
        <w:rPr>
          <w:rFonts w:ascii="Verdana" w:hAnsi="Verdana" w:cstheme="minorHAnsi"/>
          <w:sz w:val="20"/>
          <w:szCs w:val="20"/>
        </w:rPr>
      </w:pPr>
    </w:p>
    <w:p w14:paraId="1BDC86FE" w14:textId="1CC443B5" w:rsidR="007D5BB5" w:rsidRDefault="00EF669A" w:rsidP="007D5BB5">
      <w:pPr>
        <w:rPr>
          <w:rFonts w:ascii="Verdana" w:hAnsi="Verdana"/>
          <w:sz w:val="20"/>
          <w:szCs w:val="20"/>
        </w:rPr>
      </w:pPr>
      <w:r>
        <w:rPr>
          <w:rFonts w:ascii="Verdana" w:hAnsi="Verdana"/>
          <w:sz w:val="20"/>
          <w:szCs w:val="20"/>
        </w:rPr>
        <w:t>35</w:t>
      </w:r>
      <w:r w:rsidR="007D5BB5">
        <w:rPr>
          <w:rFonts w:ascii="Verdana" w:hAnsi="Verdana"/>
          <w:sz w:val="20"/>
          <w:szCs w:val="20"/>
        </w:rPr>
        <w:tab/>
        <w:t>CCTV System</w:t>
      </w:r>
    </w:p>
    <w:p w14:paraId="763370FF" w14:textId="77777777" w:rsidR="007D5BB5" w:rsidRPr="00385EC1" w:rsidRDefault="007D5BB5" w:rsidP="007D5BB5">
      <w:pPr>
        <w:rPr>
          <w:rFonts w:ascii="Verdana" w:hAnsi="Verdana"/>
          <w:sz w:val="16"/>
          <w:szCs w:val="16"/>
        </w:rPr>
      </w:pPr>
    </w:p>
    <w:p w14:paraId="2E82E5B7" w14:textId="749B165F" w:rsidR="007D5BB5" w:rsidRDefault="007D5BB5" w:rsidP="007D5BB5">
      <w:pPr>
        <w:ind w:left="720"/>
        <w:rPr>
          <w:rFonts w:ascii="Verdana" w:hAnsi="Verdana"/>
          <w:sz w:val="20"/>
          <w:szCs w:val="20"/>
        </w:rPr>
      </w:pPr>
      <w:r>
        <w:rPr>
          <w:rFonts w:ascii="Verdana" w:hAnsi="Verdana"/>
          <w:sz w:val="20"/>
          <w:szCs w:val="20"/>
        </w:rPr>
        <w:t>At the parish council meeting on 15</w:t>
      </w:r>
      <w:r>
        <w:rPr>
          <w:rFonts w:ascii="Verdana" w:hAnsi="Verdana"/>
          <w:sz w:val="20"/>
          <w:szCs w:val="20"/>
          <w:vertAlign w:val="superscript"/>
        </w:rPr>
        <w:t>th</w:t>
      </w:r>
      <w:r>
        <w:rPr>
          <w:rFonts w:ascii="Verdana" w:hAnsi="Verdana"/>
          <w:sz w:val="20"/>
          <w:szCs w:val="20"/>
        </w:rPr>
        <w:t xml:space="preserve"> April 2019, it was agreed that the installation of a new CCTV system at the parish centre should be included in the list of projects for expenditure from CIL Tax contributions.  The parish centre committee discussed the CCTV installation at their meeting on 24</w:t>
      </w:r>
      <w:r>
        <w:rPr>
          <w:rFonts w:ascii="Verdana" w:hAnsi="Verdana"/>
          <w:sz w:val="20"/>
          <w:szCs w:val="20"/>
          <w:vertAlign w:val="superscript"/>
        </w:rPr>
        <w:t>th</w:t>
      </w:r>
      <w:r>
        <w:rPr>
          <w:rFonts w:ascii="Verdana" w:hAnsi="Verdana"/>
          <w:sz w:val="20"/>
          <w:szCs w:val="20"/>
        </w:rPr>
        <w:t xml:space="preserve"> September where it was approved that quotations </w:t>
      </w:r>
      <w:r w:rsidR="00503C0F">
        <w:rPr>
          <w:rFonts w:ascii="Verdana" w:hAnsi="Verdana"/>
          <w:sz w:val="20"/>
          <w:szCs w:val="20"/>
        </w:rPr>
        <w:t>wou</w:t>
      </w:r>
      <w:r>
        <w:rPr>
          <w:rFonts w:ascii="Verdana" w:hAnsi="Verdana"/>
          <w:sz w:val="20"/>
          <w:szCs w:val="20"/>
        </w:rPr>
        <w:t>ld be obtained.</w:t>
      </w:r>
    </w:p>
    <w:p w14:paraId="6EB379B7" w14:textId="77777777" w:rsidR="007D5BB5" w:rsidRDefault="007D5BB5" w:rsidP="007D5BB5">
      <w:pPr>
        <w:ind w:left="720"/>
        <w:rPr>
          <w:rFonts w:ascii="Verdana" w:hAnsi="Verdana"/>
          <w:sz w:val="20"/>
          <w:szCs w:val="20"/>
        </w:rPr>
      </w:pPr>
    </w:p>
    <w:p w14:paraId="6E09B648" w14:textId="383A3C62" w:rsidR="007D5BB5" w:rsidRDefault="00F41E35" w:rsidP="007D5BB5">
      <w:pPr>
        <w:ind w:left="720"/>
        <w:rPr>
          <w:rFonts w:ascii="Verdana" w:hAnsi="Verdana"/>
          <w:sz w:val="20"/>
          <w:szCs w:val="20"/>
        </w:rPr>
      </w:pPr>
      <w:r>
        <w:rPr>
          <w:rFonts w:ascii="Verdana" w:hAnsi="Verdana"/>
          <w:sz w:val="20"/>
          <w:szCs w:val="20"/>
        </w:rPr>
        <w:t>RESOLVED: that a</w:t>
      </w:r>
      <w:r w:rsidR="007D5BB5">
        <w:rPr>
          <w:rFonts w:ascii="Verdana" w:hAnsi="Verdana"/>
          <w:sz w:val="20"/>
          <w:szCs w:val="20"/>
        </w:rPr>
        <w:t xml:space="preserve">uthorisation is </w:t>
      </w:r>
      <w:r>
        <w:rPr>
          <w:rFonts w:ascii="Verdana" w:hAnsi="Verdana"/>
          <w:sz w:val="20"/>
          <w:szCs w:val="20"/>
        </w:rPr>
        <w:t xml:space="preserve">given for </w:t>
      </w:r>
      <w:r w:rsidR="007D5BB5">
        <w:rPr>
          <w:rFonts w:ascii="Verdana" w:hAnsi="Verdana"/>
          <w:sz w:val="20"/>
          <w:szCs w:val="20"/>
        </w:rPr>
        <w:t xml:space="preserve">the </w:t>
      </w:r>
      <w:r>
        <w:rPr>
          <w:rFonts w:ascii="Verdana" w:hAnsi="Verdana"/>
          <w:sz w:val="20"/>
          <w:szCs w:val="20"/>
        </w:rPr>
        <w:t xml:space="preserve">CCTV </w:t>
      </w:r>
      <w:r w:rsidR="007D5BB5">
        <w:rPr>
          <w:rFonts w:ascii="Verdana" w:hAnsi="Verdana"/>
          <w:sz w:val="20"/>
          <w:szCs w:val="20"/>
        </w:rPr>
        <w:t xml:space="preserve">installation to be </w:t>
      </w:r>
      <w:r>
        <w:rPr>
          <w:rFonts w:ascii="Verdana" w:hAnsi="Verdana"/>
          <w:sz w:val="20"/>
          <w:szCs w:val="20"/>
        </w:rPr>
        <w:t xml:space="preserve">financed </w:t>
      </w:r>
      <w:r w:rsidR="007D5BB5">
        <w:rPr>
          <w:rFonts w:ascii="Verdana" w:hAnsi="Verdana"/>
          <w:sz w:val="20"/>
          <w:szCs w:val="20"/>
        </w:rPr>
        <w:t xml:space="preserve">from CIL Tax.  Committed spending to date </w:t>
      </w:r>
      <w:r>
        <w:rPr>
          <w:rFonts w:ascii="Verdana" w:hAnsi="Verdana"/>
          <w:sz w:val="20"/>
          <w:szCs w:val="20"/>
        </w:rPr>
        <w:t>was noted (</w:t>
      </w:r>
      <w:r w:rsidR="007D5BB5">
        <w:rPr>
          <w:rFonts w:ascii="Verdana" w:hAnsi="Verdana"/>
          <w:sz w:val="20"/>
          <w:szCs w:val="20"/>
        </w:rPr>
        <w:t>Automatic doors 4,917</w:t>
      </w:r>
      <w:r>
        <w:rPr>
          <w:rFonts w:ascii="Verdana" w:hAnsi="Verdana"/>
          <w:sz w:val="20"/>
          <w:szCs w:val="20"/>
        </w:rPr>
        <w:t xml:space="preserve"> f</w:t>
      </w:r>
      <w:r w:rsidR="007D5BB5">
        <w:rPr>
          <w:rFonts w:ascii="Verdana" w:hAnsi="Verdana"/>
          <w:sz w:val="20"/>
          <w:szCs w:val="20"/>
        </w:rPr>
        <w:t>encing at front of Centre</w:t>
      </w:r>
      <w:r w:rsidR="007D5BB5">
        <w:rPr>
          <w:rFonts w:ascii="Verdana" w:hAnsi="Verdana"/>
          <w:sz w:val="20"/>
          <w:szCs w:val="20"/>
        </w:rPr>
        <w:tab/>
        <w:t>3,156</w:t>
      </w:r>
      <w:r>
        <w:rPr>
          <w:rFonts w:ascii="Verdana" w:hAnsi="Verdana"/>
          <w:sz w:val="20"/>
          <w:szCs w:val="20"/>
        </w:rPr>
        <w:t xml:space="preserve"> </w:t>
      </w:r>
      <w:r w:rsidR="007D5BB5">
        <w:rPr>
          <w:rFonts w:ascii="Verdana" w:hAnsi="Verdana"/>
          <w:sz w:val="20"/>
          <w:szCs w:val="20"/>
        </w:rPr>
        <w:t xml:space="preserve">Defib </w:t>
      </w:r>
      <w:r>
        <w:rPr>
          <w:rFonts w:ascii="Verdana" w:hAnsi="Verdana"/>
          <w:sz w:val="20"/>
          <w:szCs w:val="20"/>
        </w:rPr>
        <w:t>+</w:t>
      </w:r>
      <w:r w:rsidR="007D5BB5">
        <w:rPr>
          <w:rFonts w:ascii="Verdana" w:hAnsi="Verdana"/>
          <w:sz w:val="20"/>
          <w:szCs w:val="20"/>
        </w:rPr>
        <w:t>electrical</w:t>
      </w:r>
      <w:r w:rsidR="007D5BB5" w:rsidRPr="00F41E35">
        <w:rPr>
          <w:rFonts w:ascii="Verdana" w:hAnsi="Verdana"/>
          <w:sz w:val="20"/>
          <w:szCs w:val="20"/>
        </w:rPr>
        <w:t xml:space="preserve"> 706</w:t>
      </w:r>
      <w:r>
        <w:rPr>
          <w:rFonts w:ascii="Verdana" w:hAnsi="Verdana"/>
          <w:sz w:val="20"/>
          <w:szCs w:val="20"/>
        </w:rPr>
        <w:t xml:space="preserve">) </w:t>
      </w:r>
      <w:r w:rsidR="007D5BB5" w:rsidRPr="00F41E35">
        <w:rPr>
          <w:rFonts w:ascii="Verdana" w:hAnsi="Verdana"/>
          <w:sz w:val="20"/>
          <w:szCs w:val="20"/>
        </w:rPr>
        <w:t>Balance of fund</w:t>
      </w:r>
      <w:r>
        <w:rPr>
          <w:rFonts w:ascii="Verdana" w:hAnsi="Verdana"/>
          <w:sz w:val="20"/>
          <w:szCs w:val="20"/>
        </w:rPr>
        <w:t xml:space="preserve"> = </w:t>
      </w:r>
      <w:r w:rsidR="007D5BB5" w:rsidRPr="00F41E35">
        <w:rPr>
          <w:rFonts w:ascii="Verdana" w:hAnsi="Verdana"/>
          <w:sz w:val="20"/>
          <w:szCs w:val="20"/>
        </w:rPr>
        <w:t>£70,228</w:t>
      </w:r>
      <w:r>
        <w:rPr>
          <w:rFonts w:ascii="Verdana" w:hAnsi="Verdana"/>
          <w:sz w:val="20"/>
          <w:szCs w:val="20"/>
        </w:rPr>
        <w:t xml:space="preserve">. A sum </w:t>
      </w:r>
      <w:r w:rsidR="007D5BB5">
        <w:rPr>
          <w:rFonts w:ascii="Verdana" w:hAnsi="Verdana"/>
          <w:sz w:val="20"/>
          <w:szCs w:val="20"/>
        </w:rPr>
        <w:t xml:space="preserve">not exceeding £14,000 </w:t>
      </w:r>
      <w:r w:rsidR="00226447">
        <w:rPr>
          <w:rFonts w:ascii="Verdana" w:hAnsi="Verdana"/>
          <w:sz w:val="20"/>
          <w:szCs w:val="20"/>
        </w:rPr>
        <w:t xml:space="preserve">will </w:t>
      </w:r>
      <w:r w:rsidR="007D5BB5">
        <w:rPr>
          <w:rFonts w:ascii="Verdana" w:hAnsi="Verdana"/>
          <w:sz w:val="20"/>
          <w:szCs w:val="20"/>
        </w:rPr>
        <w:t xml:space="preserve">be allocated to the installation of CCTV </w:t>
      </w:r>
      <w:r w:rsidR="00226447">
        <w:rPr>
          <w:rFonts w:ascii="Verdana" w:hAnsi="Verdana"/>
          <w:sz w:val="20"/>
          <w:szCs w:val="20"/>
        </w:rPr>
        <w:t>at</w:t>
      </w:r>
      <w:r w:rsidR="007D5BB5">
        <w:rPr>
          <w:rFonts w:ascii="Verdana" w:hAnsi="Verdana"/>
          <w:sz w:val="20"/>
          <w:szCs w:val="20"/>
        </w:rPr>
        <w:t xml:space="preserve"> the Parish Centre to cover internal and external areas of the premises. </w:t>
      </w:r>
      <w:r w:rsidR="007D5BB5">
        <w:rPr>
          <w:rFonts w:ascii="Verdana" w:hAnsi="Verdana"/>
          <w:sz w:val="20"/>
          <w:szCs w:val="20"/>
        </w:rPr>
        <w:tab/>
      </w:r>
    </w:p>
    <w:p w14:paraId="2D2B5AB0" w14:textId="7342D8AB" w:rsidR="008F5DFF" w:rsidRDefault="008F5DFF" w:rsidP="007D5BB5">
      <w:pPr>
        <w:ind w:left="720"/>
        <w:rPr>
          <w:rFonts w:ascii="Verdana" w:hAnsi="Verdana"/>
          <w:sz w:val="20"/>
          <w:szCs w:val="20"/>
        </w:rPr>
      </w:pPr>
    </w:p>
    <w:p w14:paraId="519FB272" w14:textId="0B2C9B43" w:rsidR="007D5BB5" w:rsidRDefault="00EF669A" w:rsidP="007D5BB5">
      <w:pPr>
        <w:rPr>
          <w:rFonts w:ascii="Verdana" w:hAnsi="Verdana"/>
          <w:sz w:val="20"/>
          <w:szCs w:val="20"/>
        </w:rPr>
      </w:pPr>
      <w:r>
        <w:rPr>
          <w:rFonts w:ascii="Verdana" w:hAnsi="Verdana"/>
          <w:sz w:val="20"/>
          <w:szCs w:val="20"/>
        </w:rPr>
        <w:lastRenderedPageBreak/>
        <w:t>36</w:t>
      </w:r>
      <w:r w:rsidR="007D5BB5">
        <w:rPr>
          <w:rFonts w:ascii="Verdana" w:hAnsi="Verdana"/>
          <w:sz w:val="20"/>
          <w:szCs w:val="20"/>
        </w:rPr>
        <w:tab/>
        <w:t xml:space="preserve">POLICIES    </w:t>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r w:rsidR="007D5BB5">
        <w:rPr>
          <w:rFonts w:ascii="Verdana" w:hAnsi="Verdana"/>
          <w:sz w:val="20"/>
          <w:szCs w:val="20"/>
        </w:rPr>
        <w:tab/>
      </w:r>
    </w:p>
    <w:p w14:paraId="768DAEC1" w14:textId="77777777" w:rsidR="007D5BB5" w:rsidRDefault="007D5BB5" w:rsidP="007D5BB5">
      <w:pPr>
        <w:rPr>
          <w:rFonts w:ascii="Verdana" w:hAnsi="Verdana"/>
          <w:sz w:val="20"/>
          <w:szCs w:val="20"/>
        </w:rPr>
      </w:pPr>
    </w:p>
    <w:p w14:paraId="3296949B" w14:textId="48201939" w:rsidR="007D5BB5" w:rsidRDefault="007D5BB5" w:rsidP="007D5BB5">
      <w:pPr>
        <w:ind w:left="720"/>
        <w:rPr>
          <w:rFonts w:ascii="Verdana" w:hAnsi="Verdana"/>
          <w:sz w:val="20"/>
          <w:szCs w:val="20"/>
        </w:rPr>
      </w:pPr>
      <w:r>
        <w:rPr>
          <w:rFonts w:ascii="Verdana" w:hAnsi="Verdana"/>
          <w:sz w:val="20"/>
          <w:szCs w:val="20"/>
        </w:rPr>
        <w:t>Members review</w:t>
      </w:r>
      <w:r w:rsidR="008F5DFF">
        <w:rPr>
          <w:rFonts w:ascii="Verdana" w:hAnsi="Verdana"/>
          <w:sz w:val="20"/>
          <w:szCs w:val="20"/>
        </w:rPr>
        <w:t>ed</w:t>
      </w:r>
      <w:r>
        <w:rPr>
          <w:rFonts w:ascii="Verdana" w:hAnsi="Verdana"/>
          <w:sz w:val="20"/>
          <w:szCs w:val="20"/>
        </w:rPr>
        <w:t xml:space="preserve"> the following parish council policies:</w:t>
      </w:r>
    </w:p>
    <w:p w14:paraId="55CFCBEF" w14:textId="083E1977" w:rsidR="007D5BB5" w:rsidRDefault="007D5BB5" w:rsidP="007D5BB5">
      <w:pPr>
        <w:pStyle w:val="ListParagraph"/>
        <w:numPr>
          <w:ilvl w:val="0"/>
          <w:numId w:val="1"/>
        </w:numPr>
        <w:rPr>
          <w:rFonts w:ascii="Verdana" w:hAnsi="Verdana"/>
          <w:sz w:val="20"/>
          <w:szCs w:val="20"/>
        </w:rPr>
      </w:pPr>
      <w:r>
        <w:rPr>
          <w:rFonts w:ascii="Verdana" w:hAnsi="Verdana"/>
          <w:sz w:val="20"/>
          <w:szCs w:val="20"/>
        </w:rPr>
        <w:t>Health &amp; Safety Policy &amp; Statement</w:t>
      </w:r>
      <w:r w:rsidR="00900C5D">
        <w:rPr>
          <w:rFonts w:ascii="Verdana" w:hAnsi="Verdana"/>
          <w:sz w:val="20"/>
          <w:szCs w:val="20"/>
        </w:rPr>
        <w:t xml:space="preserve"> – ladder report and sign. </w:t>
      </w:r>
      <w:r>
        <w:rPr>
          <w:rFonts w:ascii="Verdana" w:hAnsi="Verdana"/>
          <w:sz w:val="20"/>
          <w:szCs w:val="20"/>
        </w:rPr>
        <w:t xml:space="preserve"> </w:t>
      </w:r>
    </w:p>
    <w:p w14:paraId="1FCF708F" w14:textId="0E42A44F" w:rsidR="007D5BB5" w:rsidRDefault="007D5BB5" w:rsidP="007D5BB5">
      <w:pPr>
        <w:numPr>
          <w:ilvl w:val="0"/>
          <w:numId w:val="1"/>
        </w:numPr>
        <w:contextualSpacing/>
        <w:rPr>
          <w:rFonts w:ascii="Verdana" w:hAnsi="Verdana"/>
          <w:sz w:val="20"/>
          <w:szCs w:val="20"/>
        </w:rPr>
      </w:pPr>
      <w:r>
        <w:rPr>
          <w:rFonts w:ascii="Verdana" w:hAnsi="Verdana"/>
          <w:sz w:val="20"/>
          <w:szCs w:val="20"/>
        </w:rPr>
        <w:t>Complaints Procedure</w:t>
      </w:r>
      <w:r w:rsidR="008F5DFF">
        <w:rPr>
          <w:rFonts w:ascii="Verdana" w:hAnsi="Verdana"/>
          <w:sz w:val="20"/>
          <w:szCs w:val="20"/>
        </w:rPr>
        <w:t xml:space="preserve"> – Nos. 4 &amp; 5 swapped. </w:t>
      </w:r>
    </w:p>
    <w:p w14:paraId="741DE487" w14:textId="50322547" w:rsidR="007D5BB5" w:rsidRDefault="007D5BB5" w:rsidP="007D5BB5">
      <w:pPr>
        <w:numPr>
          <w:ilvl w:val="0"/>
          <w:numId w:val="1"/>
        </w:numPr>
        <w:contextualSpacing/>
        <w:rPr>
          <w:rFonts w:ascii="Verdana" w:hAnsi="Verdana"/>
          <w:sz w:val="20"/>
          <w:szCs w:val="20"/>
        </w:rPr>
      </w:pPr>
      <w:r>
        <w:rPr>
          <w:rFonts w:ascii="Verdana" w:hAnsi="Verdana"/>
          <w:sz w:val="20"/>
          <w:szCs w:val="20"/>
        </w:rPr>
        <w:t xml:space="preserve">Document </w:t>
      </w:r>
      <w:proofErr w:type="gramStart"/>
      <w:r>
        <w:rPr>
          <w:rFonts w:ascii="Verdana" w:hAnsi="Verdana"/>
          <w:sz w:val="20"/>
          <w:szCs w:val="20"/>
        </w:rPr>
        <w:t xml:space="preserve">Retention </w:t>
      </w:r>
      <w:r w:rsidR="008F5DFF">
        <w:rPr>
          <w:rFonts w:ascii="Verdana" w:hAnsi="Verdana"/>
          <w:sz w:val="20"/>
          <w:szCs w:val="20"/>
        </w:rPr>
        <w:t xml:space="preserve"> -</w:t>
      </w:r>
      <w:proofErr w:type="gramEnd"/>
      <w:r w:rsidR="008F5DFF">
        <w:rPr>
          <w:rFonts w:ascii="Verdana" w:hAnsi="Verdana"/>
          <w:sz w:val="20"/>
          <w:szCs w:val="20"/>
        </w:rPr>
        <w:t xml:space="preserve"> no change </w:t>
      </w:r>
    </w:p>
    <w:p w14:paraId="39D5134B" w14:textId="1D74CCE0" w:rsidR="007D5BB5" w:rsidRDefault="007D5BB5" w:rsidP="007D5BB5">
      <w:pPr>
        <w:numPr>
          <w:ilvl w:val="0"/>
          <w:numId w:val="1"/>
        </w:numPr>
        <w:contextualSpacing/>
        <w:rPr>
          <w:rFonts w:ascii="Verdana" w:hAnsi="Verdana"/>
          <w:sz w:val="20"/>
          <w:szCs w:val="20"/>
        </w:rPr>
      </w:pPr>
      <w:r>
        <w:rPr>
          <w:rFonts w:ascii="Verdana" w:hAnsi="Verdana"/>
          <w:sz w:val="20"/>
          <w:szCs w:val="20"/>
        </w:rPr>
        <w:t xml:space="preserve">Environmental Statement </w:t>
      </w:r>
      <w:r w:rsidR="008F5DFF">
        <w:rPr>
          <w:rFonts w:ascii="Verdana" w:hAnsi="Verdana"/>
          <w:sz w:val="20"/>
          <w:szCs w:val="20"/>
        </w:rPr>
        <w:t xml:space="preserve">– electric vehicles to be added to the statement. </w:t>
      </w:r>
    </w:p>
    <w:p w14:paraId="3E51EEA6" w14:textId="77777777" w:rsidR="007D5BB5" w:rsidRDefault="007D5BB5" w:rsidP="007D5BB5">
      <w:pPr>
        <w:numPr>
          <w:ilvl w:val="0"/>
          <w:numId w:val="1"/>
        </w:numPr>
        <w:contextualSpacing/>
        <w:rPr>
          <w:rFonts w:ascii="Verdana" w:hAnsi="Verdana"/>
          <w:sz w:val="20"/>
          <w:szCs w:val="20"/>
        </w:rPr>
      </w:pPr>
      <w:r>
        <w:rPr>
          <w:rFonts w:ascii="Verdana" w:hAnsi="Verdana"/>
          <w:sz w:val="20"/>
          <w:szCs w:val="20"/>
        </w:rPr>
        <w:t>Code of Conduct - Members to note that there have been no legislation changes that affect this policy.</w:t>
      </w:r>
    </w:p>
    <w:p w14:paraId="683D3E4E" w14:textId="31C71D14" w:rsidR="007D5BB5" w:rsidRDefault="007D5BB5" w:rsidP="007D5BB5">
      <w:pPr>
        <w:rPr>
          <w:rFonts w:ascii="Verdana" w:hAnsi="Verdana" w:cstheme="minorHAnsi"/>
          <w:sz w:val="20"/>
          <w:szCs w:val="20"/>
        </w:rPr>
      </w:pPr>
    </w:p>
    <w:p w14:paraId="3D1B2253" w14:textId="453D08E0" w:rsidR="008F5DFF" w:rsidRDefault="008F5DFF" w:rsidP="008F5DFF">
      <w:pPr>
        <w:ind w:left="720"/>
        <w:rPr>
          <w:rFonts w:ascii="Verdana" w:hAnsi="Verdana" w:cstheme="minorHAnsi"/>
          <w:sz w:val="20"/>
          <w:szCs w:val="20"/>
        </w:rPr>
      </w:pPr>
      <w:r>
        <w:rPr>
          <w:rFonts w:ascii="Verdana" w:hAnsi="Verdana" w:cstheme="minorHAnsi"/>
          <w:sz w:val="20"/>
          <w:szCs w:val="20"/>
        </w:rPr>
        <w:t xml:space="preserve">RESOLVED: that (a) it was noted a ladder report/register will be placed in the Centre office for use by staff and the general policy statement to be signed by the </w:t>
      </w:r>
      <w:proofErr w:type="spellStart"/>
      <w:r>
        <w:rPr>
          <w:rFonts w:ascii="Verdana" w:hAnsi="Verdana" w:cstheme="minorHAnsi"/>
          <w:sz w:val="20"/>
          <w:szCs w:val="20"/>
        </w:rPr>
        <w:t>Chariman</w:t>
      </w:r>
      <w:proofErr w:type="spellEnd"/>
      <w:r>
        <w:rPr>
          <w:rFonts w:ascii="Verdana" w:hAnsi="Verdana" w:cstheme="minorHAnsi"/>
          <w:sz w:val="20"/>
          <w:szCs w:val="20"/>
        </w:rPr>
        <w:t xml:space="preserve"> of the Council;</w:t>
      </w:r>
    </w:p>
    <w:p w14:paraId="1560C749" w14:textId="77777777" w:rsidR="008F5DFF" w:rsidRDefault="008F5DFF" w:rsidP="008F5DFF">
      <w:pPr>
        <w:ind w:left="720"/>
        <w:rPr>
          <w:rFonts w:ascii="Verdana" w:hAnsi="Verdana" w:cstheme="minorHAnsi"/>
          <w:sz w:val="20"/>
          <w:szCs w:val="20"/>
        </w:rPr>
      </w:pPr>
    </w:p>
    <w:p w14:paraId="3EB34AA7" w14:textId="6CE1380F" w:rsidR="008F5DFF" w:rsidRDefault="008F5DFF" w:rsidP="008F5DFF">
      <w:pPr>
        <w:ind w:left="720"/>
        <w:rPr>
          <w:rFonts w:ascii="Verdana" w:hAnsi="Verdana" w:cstheme="minorHAnsi"/>
          <w:sz w:val="20"/>
          <w:szCs w:val="20"/>
        </w:rPr>
      </w:pPr>
      <w:r>
        <w:rPr>
          <w:rFonts w:ascii="Verdana" w:hAnsi="Verdana" w:cstheme="minorHAnsi"/>
          <w:sz w:val="20"/>
          <w:szCs w:val="20"/>
        </w:rPr>
        <w:t>(b)   the policies</w:t>
      </w:r>
      <w:r w:rsidR="00900C5D">
        <w:rPr>
          <w:rFonts w:ascii="Verdana" w:hAnsi="Verdana" w:cstheme="minorHAnsi"/>
          <w:sz w:val="20"/>
          <w:szCs w:val="20"/>
        </w:rPr>
        <w:t xml:space="preserve"> be updated as above. </w:t>
      </w:r>
      <w:r>
        <w:rPr>
          <w:rFonts w:ascii="Verdana" w:hAnsi="Verdana" w:cstheme="minorHAnsi"/>
          <w:sz w:val="20"/>
          <w:szCs w:val="20"/>
        </w:rPr>
        <w:t xml:space="preserve">  </w:t>
      </w:r>
    </w:p>
    <w:p w14:paraId="3B78F13F" w14:textId="77777777" w:rsidR="008F5DFF" w:rsidRDefault="008F5DFF" w:rsidP="007D5BB5">
      <w:pPr>
        <w:rPr>
          <w:rFonts w:ascii="Verdana" w:hAnsi="Verdana" w:cstheme="minorHAnsi"/>
          <w:sz w:val="20"/>
          <w:szCs w:val="20"/>
        </w:rPr>
      </w:pPr>
    </w:p>
    <w:p w14:paraId="108C14AD" w14:textId="1E07F349" w:rsidR="007D5BB5" w:rsidRDefault="00EF669A" w:rsidP="007D5BB5">
      <w:pPr>
        <w:rPr>
          <w:rFonts w:ascii="Verdana" w:hAnsi="Verdana" w:cstheme="minorHAnsi"/>
          <w:sz w:val="20"/>
          <w:szCs w:val="20"/>
        </w:rPr>
      </w:pPr>
      <w:r>
        <w:rPr>
          <w:rFonts w:ascii="Verdana" w:hAnsi="Verdana" w:cstheme="minorHAnsi"/>
          <w:sz w:val="20"/>
          <w:szCs w:val="20"/>
        </w:rPr>
        <w:t>37</w:t>
      </w:r>
      <w:r w:rsidR="007D5BB5">
        <w:rPr>
          <w:rFonts w:ascii="Verdana" w:hAnsi="Verdana" w:cstheme="minorHAnsi"/>
          <w:sz w:val="20"/>
          <w:szCs w:val="20"/>
        </w:rPr>
        <w:tab/>
        <w:t xml:space="preserve">PERSONNEL SUB COMMITTEE </w:t>
      </w:r>
      <w:r w:rsidR="007D5BB5">
        <w:rPr>
          <w:rFonts w:ascii="Verdana" w:hAnsi="Verdana" w:cstheme="minorHAnsi"/>
          <w:sz w:val="20"/>
          <w:szCs w:val="20"/>
        </w:rPr>
        <w:tab/>
      </w:r>
      <w:r w:rsidR="007D5BB5">
        <w:rPr>
          <w:rFonts w:ascii="Verdana" w:hAnsi="Verdana" w:cstheme="minorHAnsi"/>
          <w:sz w:val="20"/>
          <w:szCs w:val="20"/>
        </w:rPr>
        <w:tab/>
      </w:r>
      <w:r w:rsidR="007D5BB5">
        <w:rPr>
          <w:rFonts w:ascii="Verdana" w:hAnsi="Verdana" w:cstheme="minorHAnsi"/>
          <w:sz w:val="20"/>
          <w:szCs w:val="20"/>
        </w:rPr>
        <w:tab/>
      </w:r>
      <w:r w:rsidR="007D5BB5">
        <w:rPr>
          <w:rFonts w:ascii="Verdana" w:hAnsi="Verdana" w:cstheme="minorHAnsi"/>
          <w:sz w:val="20"/>
          <w:szCs w:val="20"/>
        </w:rPr>
        <w:tab/>
      </w:r>
      <w:r w:rsidR="007D5BB5">
        <w:rPr>
          <w:rFonts w:ascii="Verdana" w:hAnsi="Verdana" w:cstheme="minorHAnsi"/>
          <w:sz w:val="20"/>
          <w:szCs w:val="20"/>
        </w:rPr>
        <w:tab/>
      </w:r>
    </w:p>
    <w:p w14:paraId="6901D842" w14:textId="77777777" w:rsidR="007D5BB5" w:rsidRDefault="007D5BB5" w:rsidP="007D5BB5">
      <w:pPr>
        <w:rPr>
          <w:rFonts w:ascii="Verdana" w:hAnsi="Verdana" w:cstheme="minorHAnsi"/>
          <w:sz w:val="20"/>
          <w:szCs w:val="20"/>
        </w:rPr>
      </w:pPr>
    </w:p>
    <w:p w14:paraId="06D24AA6" w14:textId="56A28C24" w:rsidR="007D5BB5" w:rsidRDefault="00EF669A" w:rsidP="007D5BB5">
      <w:pPr>
        <w:rPr>
          <w:rFonts w:ascii="Verdana" w:hAnsi="Verdana" w:cstheme="minorHAnsi"/>
          <w:sz w:val="20"/>
          <w:szCs w:val="20"/>
        </w:rPr>
      </w:pPr>
      <w:r>
        <w:rPr>
          <w:rFonts w:ascii="Verdana" w:hAnsi="Verdana" w:cstheme="minorHAnsi"/>
          <w:sz w:val="20"/>
          <w:szCs w:val="20"/>
        </w:rPr>
        <w:t>37</w:t>
      </w:r>
      <w:r w:rsidR="007D5BB5">
        <w:rPr>
          <w:rFonts w:ascii="Verdana" w:hAnsi="Verdana" w:cstheme="minorHAnsi"/>
          <w:sz w:val="20"/>
          <w:szCs w:val="20"/>
        </w:rPr>
        <w:t>.1</w:t>
      </w:r>
      <w:r w:rsidR="007D5BB5">
        <w:rPr>
          <w:rFonts w:ascii="Verdana" w:hAnsi="Verdana" w:cstheme="minorHAnsi"/>
          <w:sz w:val="20"/>
          <w:szCs w:val="20"/>
        </w:rPr>
        <w:tab/>
      </w:r>
      <w:r w:rsidR="007D5BB5">
        <w:rPr>
          <w:rFonts w:ascii="Verdana" w:hAnsi="Verdana" w:cstheme="minorHAnsi"/>
          <w:b/>
          <w:sz w:val="20"/>
          <w:szCs w:val="20"/>
        </w:rPr>
        <w:t>Minutes of Meeting held 10</w:t>
      </w:r>
      <w:r w:rsidR="007D5BB5">
        <w:rPr>
          <w:rFonts w:ascii="Verdana" w:hAnsi="Verdana" w:cstheme="minorHAnsi"/>
          <w:b/>
          <w:sz w:val="20"/>
          <w:szCs w:val="20"/>
          <w:vertAlign w:val="superscript"/>
        </w:rPr>
        <w:t>th</w:t>
      </w:r>
      <w:r w:rsidR="007D5BB5">
        <w:rPr>
          <w:rFonts w:ascii="Verdana" w:hAnsi="Verdana" w:cstheme="minorHAnsi"/>
          <w:b/>
          <w:sz w:val="20"/>
          <w:szCs w:val="20"/>
        </w:rPr>
        <w:t xml:space="preserve"> October 2019</w:t>
      </w:r>
      <w:r w:rsidR="007D5BB5">
        <w:rPr>
          <w:rFonts w:ascii="Verdana" w:hAnsi="Verdana" w:cstheme="minorHAnsi"/>
          <w:sz w:val="20"/>
          <w:szCs w:val="20"/>
        </w:rPr>
        <w:t xml:space="preserve"> </w:t>
      </w:r>
    </w:p>
    <w:p w14:paraId="04241F40" w14:textId="77777777" w:rsidR="00BB5FA1" w:rsidRDefault="00BB5FA1" w:rsidP="007D5BB5">
      <w:pPr>
        <w:ind w:left="720"/>
        <w:rPr>
          <w:rFonts w:ascii="Verdana" w:hAnsi="Verdana" w:cstheme="minorHAnsi"/>
          <w:sz w:val="20"/>
          <w:szCs w:val="20"/>
        </w:rPr>
      </w:pPr>
    </w:p>
    <w:p w14:paraId="4C8680A5" w14:textId="65E7E756" w:rsidR="007D5BB5" w:rsidRDefault="00BB5FA1" w:rsidP="007D5BB5">
      <w:pPr>
        <w:ind w:left="720"/>
        <w:rPr>
          <w:rFonts w:ascii="Verdana" w:hAnsi="Verdana" w:cstheme="minorHAnsi"/>
          <w:sz w:val="20"/>
          <w:szCs w:val="20"/>
        </w:rPr>
      </w:pPr>
      <w:r>
        <w:rPr>
          <w:rFonts w:ascii="Verdana" w:hAnsi="Verdana" w:cstheme="minorHAnsi"/>
          <w:sz w:val="20"/>
          <w:szCs w:val="20"/>
        </w:rPr>
        <w:t xml:space="preserve">RESOLVED: </w:t>
      </w:r>
      <w:r w:rsidR="007D5BB5">
        <w:rPr>
          <w:rFonts w:ascii="Verdana" w:hAnsi="Verdana" w:cstheme="minorHAnsi"/>
          <w:sz w:val="20"/>
          <w:szCs w:val="20"/>
        </w:rPr>
        <w:t>a copy of the minutes of the meeting held on 10</w:t>
      </w:r>
      <w:r w:rsidR="007D5BB5">
        <w:rPr>
          <w:rFonts w:ascii="Verdana" w:hAnsi="Verdana" w:cstheme="minorHAnsi"/>
          <w:sz w:val="20"/>
          <w:szCs w:val="20"/>
          <w:vertAlign w:val="superscript"/>
        </w:rPr>
        <w:t>th</w:t>
      </w:r>
      <w:r w:rsidR="007D5BB5">
        <w:rPr>
          <w:rFonts w:ascii="Verdana" w:hAnsi="Verdana" w:cstheme="minorHAnsi"/>
          <w:sz w:val="20"/>
          <w:szCs w:val="20"/>
        </w:rPr>
        <w:t xml:space="preserve"> October 2019</w:t>
      </w:r>
      <w:r w:rsidR="003E5258">
        <w:rPr>
          <w:rFonts w:ascii="Verdana" w:hAnsi="Verdana" w:cstheme="minorHAnsi"/>
          <w:sz w:val="20"/>
          <w:szCs w:val="20"/>
        </w:rPr>
        <w:t xml:space="preserve"> were received and approved</w:t>
      </w:r>
      <w:r w:rsidR="007D5BB5">
        <w:rPr>
          <w:rFonts w:ascii="Verdana" w:hAnsi="Verdana" w:cstheme="minorHAnsi"/>
          <w:sz w:val="20"/>
          <w:szCs w:val="20"/>
        </w:rPr>
        <w:t>.</w:t>
      </w:r>
    </w:p>
    <w:p w14:paraId="213CD854" w14:textId="77777777" w:rsidR="00EF669A" w:rsidRDefault="00EF669A" w:rsidP="007D5BB5">
      <w:pPr>
        <w:ind w:left="720" w:hanging="720"/>
        <w:rPr>
          <w:rFonts w:ascii="Verdana" w:hAnsi="Verdana" w:cstheme="minorHAnsi"/>
          <w:sz w:val="20"/>
          <w:szCs w:val="20"/>
        </w:rPr>
      </w:pPr>
    </w:p>
    <w:p w14:paraId="6E75A90C" w14:textId="7631F198" w:rsidR="007D5BB5" w:rsidRDefault="00EF669A" w:rsidP="007D5BB5">
      <w:pPr>
        <w:ind w:left="720" w:hanging="720"/>
        <w:rPr>
          <w:rFonts w:ascii="Verdana" w:hAnsi="Verdana" w:cstheme="minorHAnsi"/>
          <w:sz w:val="20"/>
          <w:szCs w:val="20"/>
        </w:rPr>
      </w:pPr>
      <w:r>
        <w:rPr>
          <w:rFonts w:ascii="Verdana" w:hAnsi="Verdana" w:cstheme="minorHAnsi"/>
          <w:sz w:val="20"/>
          <w:szCs w:val="20"/>
        </w:rPr>
        <w:t>37</w:t>
      </w:r>
      <w:r w:rsidR="007D5BB5">
        <w:rPr>
          <w:rFonts w:ascii="Verdana" w:hAnsi="Verdana" w:cstheme="minorHAnsi"/>
          <w:sz w:val="20"/>
          <w:szCs w:val="20"/>
        </w:rPr>
        <w:t>.2</w:t>
      </w:r>
      <w:r w:rsidR="007D5BB5">
        <w:rPr>
          <w:rFonts w:ascii="Verdana" w:hAnsi="Verdana" w:cstheme="minorHAnsi"/>
          <w:sz w:val="20"/>
          <w:szCs w:val="20"/>
        </w:rPr>
        <w:tab/>
      </w:r>
      <w:r w:rsidR="007D5BB5">
        <w:rPr>
          <w:rFonts w:ascii="Verdana" w:hAnsi="Verdana" w:cstheme="minorHAnsi"/>
          <w:b/>
          <w:sz w:val="20"/>
          <w:szCs w:val="20"/>
        </w:rPr>
        <w:t>Vacancy on Committee</w:t>
      </w:r>
      <w:r w:rsidR="007D5BB5">
        <w:rPr>
          <w:rFonts w:ascii="Verdana" w:hAnsi="Verdana" w:cstheme="minorHAnsi"/>
          <w:sz w:val="20"/>
          <w:szCs w:val="20"/>
        </w:rPr>
        <w:t xml:space="preserve"> </w:t>
      </w:r>
    </w:p>
    <w:p w14:paraId="499C129B" w14:textId="77777777" w:rsidR="00867385" w:rsidRDefault="00867385" w:rsidP="007D5BB5">
      <w:pPr>
        <w:ind w:left="1440" w:hanging="720"/>
        <w:rPr>
          <w:rFonts w:ascii="Verdana" w:hAnsi="Verdana" w:cstheme="minorHAnsi"/>
          <w:sz w:val="20"/>
          <w:szCs w:val="20"/>
        </w:rPr>
      </w:pPr>
    </w:p>
    <w:p w14:paraId="6C832321" w14:textId="77777777" w:rsidR="00867385" w:rsidRDefault="007D5BB5" w:rsidP="007D5BB5">
      <w:pPr>
        <w:ind w:left="1440" w:hanging="720"/>
        <w:rPr>
          <w:rFonts w:ascii="Verdana" w:hAnsi="Verdana" w:cstheme="minorHAnsi"/>
          <w:sz w:val="20"/>
          <w:szCs w:val="20"/>
        </w:rPr>
      </w:pPr>
      <w:r>
        <w:rPr>
          <w:rFonts w:ascii="Verdana" w:hAnsi="Verdana" w:cstheme="minorHAnsi"/>
          <w:sz w:val="20"/>
          <w:szCs w:val="20"/>
        </w:rPr>
        <w:t>Cllr Byrne-Lagrue ha</w:t>
      </w:r>
      <w:r w:rsidR="00867385">
        <w:rPr>
          <w:rFonts w:ascii="Verdana" w:hAnsi="Verdana" w:cstheme="minorHAnsi"/>
          <w:sz w:val="20"/>
          <w:szCs w:val="20"/>
        </w:rPr>
        <w:t>d</w:t>
      </w:r>
      <w:r>
        <w:rPr>
          <w:rFonts w:ascii="Verdana" w:hAnsi="Verdana" w:cstheme="minorHAnsi"/>
          <w:sz w:val="20"/>
          <w:szCs w:val="20"/>
        </w:rPr>
        <w:t xml:space="preserve"> resigned from the Personnel Sub-Committee</w:t>
      </w:r>
      <w:r w:rsidR="00867385">
        <w:rPr>
          <w:rFonts w:ascii="Verdana" w:hAnsi="Verdana" w:cstheme="minorHAnsi"/>
          <w:sz w:val="20"/>
          <w:szCs w:val="20"/>
        </w:rPr>
        <w:t xml:space="preserve">. </w:t>
      </w:r>
    </w:p>
    <w:p w14:paraId="3B63CDC6" w14:textId="77777777" w:rsidR="00867385" w:rsidRDefault="00867385" w:rsidP="007D5BB5">
      <w:pPr>
        <w:ind w:left="1440" w:hanging="720"/>
        <w:rPr>
          <w:rFonts w:ascii="Verdana" w:hAnsi="Verdana" w:cstheme="minorHAnsi"/>
          <w:sz w:val="20"/>
          <w:szCs w:val="20"/>
        </w:rPr>
      </w:pPr>
    </w:p>
    <w:p w14:paraId="5197EB8F" w14:textId="2F97ECB7" w:rsidR="007D5BB5" w:rsidRDefault="00867385" w:rsidP="007D5BB5">
      <w:pPr>
        <w:ind w:left="1440" w:hanging="720"/>
        <w:rPr>
          <w:rFonts w:ascii="Verdana" w:hAnsi="Verdana" w:cstheme="minorHAnsi"/>
          <w:sz w:val="20"/>
          <w:szCs w:val="20"/>
        </w:rPr>
      </w:pPr>
      <w:r>
        <w:rPr>
          <w:rFonts w:ascii="Verdana" w:hAnsi="Verdana" w:cstheme="minorHAnsi"/>
          <w:sz w:val="20"/>
          <w:szCs w:val="20"/>
        </w:rPr>
        <w:t xml:space="preserve">RESOLVED: that Cllr M. Girling be appointed to the personnel committee. </w:t>
      </w:r>
    </w:p>
    <w:p w14:paraId="4C34A477" w14:textId="77777777" w:rsidR="007D5BB5" w:rsidRDefault="007D5BB5" w:rsidP="007D5BB5">
      <w:pPr>
        <w:rPr>
          <w:rFonts w:asciiTheme="minorHAnsi" w:hAnsiTheme="minorHAnsi" w:cstheme="minorHAnsi"/>
        </w:rPr>
      </w:pPr>
    </w:p>
    <w:p w14:paraId="1A964911" w14:textId="33E27B0F" w:rsidR="007D5BB5" w:rsidRDefault="00EF669A" w:rsidP="007D5BB5">
      <w:pPr>
        <w:rPr>
          <w:rFonts w:ascii="Verdana" w:hAnsi="Verdana" w:cstheme="minorHAnsi"/>
          <w:sz w:val="20"/>
          <w:szCs w:val="20"/>
        </w:rPr>
      </w:pPr>
      <w:r>
        <w:rPr>
          <w:rFonts w:ascii="Verdana" w:hAnsi="Verdana" w:cstheme="minorHAnsi"/>
          <w:sz w:val="20"/>
          <w:szCs w:val="20"/>
        </w:rPr>
        <w:t>38</w:t>
      </w:r>
      <w:r w:rsidR="007D5BB5">
        <w:rPr>
          <w:rFonts w:ascii="Verdana" w:hAnsi="Verdana" w:cstheme="minorHAnsi"/>
          <w:sz w:val="20"/>
          <w:szCs w:val="20"/>
        </w:rPr>
        <w:tab/>
        <w:t xml:space="preserve">EXCLUSION OF PRESSS AND PUBLIC </w:t>
      </w:r>
    </w:p>
    <w:p w14:paraId="127DD0DE" w14:textId="77777777" w:rsidR="007D5BB5" w:rsidRDefault="007D5BB5" w:rsidP="007D5BB5">
      <w:pPr>
        <w:rPr>
          <w:rFonts w:ascii="Verdana" w:hAnsi="Verdana" w:cstheme="minorHAnsi"/>
          <w:sz w:val="16"/>
          <w:szCs w:val="16"/>
        </w:rPr>
      </w:pPr>
    </w:p>
    <w:p w14:paraId="7FC29742" w14:textId="3C7B6442" w:rsidR="007D5BB5" w:rsidRDefault="007B60DF" w:rsidP="007D5BB5">
      <w:pPr>
        <w:ind w:left="720"/>
        <w:rPr>
          <w:rFonts w:ascii="Verdana" w:hAnsi="Verdana" w:cstheme="minorHAnsi"/>
          <w:sz w:val="20"/>
          <w:szCs w:val="20"/>
        </w:rPr>
      </w:pPr>
      <w:r>
        <w:rPr>
          <w:rFonts w:ascii="Verdana" w:hAnsi="Verdana" w:cstheme="minorHAnsi"/>
          <w:sz w:val="20"/>
          <w:szCs w:val="20"/>
        </w:rPr>
        <w:t>RESOLVED: that i</w:t>
      </w:r>
      <w:r w:rsidR="007D5BB5">
        <w:rPr>
          <w:rFonts w:ascii="Verdana" w:hAnsi="Verdana" w:cstheme="minorHAnsi"/>
          <w:sz w:val="20"/>
          <w:szCs w:val="20"/>
        </w:rPr>
        <w:t>n accordance with the Admissions to Meetings Act 1960,</w:t>
      </w:r>
      <w:r>
        <w:rPr>
          <w:rFonts w:ascii="Verdana" w:hAnsi="Verdana" w:cstheme="minorHAnsi"/>
          <w:sz w:val="20"/>
          <w:szCs w:val="20"/>
        </w:rPr>
        <w:t xml:space="preserve"> the public and press were excluded. </w:t>
      </w:r>
      <w:r w:rsidR="007D5BB5">
        <w:rPr>
          <w:rFonts w:ascii="Verdana" w:hAnsi="Verdana" w:cstheme="minorHAnsi"/>
          <w:sz w:val="20"/>
          <w:szCs w:val="20"/>
        </w:rPr>
        <w:t xml:space="preserve">  </w:t>
      </w:r>
    </w:p>
    <w:p w14:paraId="6731AB2C" w14:textId="77777777" w:rsidR="007D5BB5" w:rsidRDefault="007D5BB5" w:rsidP="007D5BB5">
      <w:pPr>
        <w:rPr>
          <w:rFonts w:ascii="Verdana" w:hAnsi="Verdana" w:cstheme="minorHAnsi"/>
          <w:sz w:val="20"/>
          <w:szCs w:val="20"/>
        </w:rPr>
      </w:pPr>
    </w:p>
    <w:p w14:paraId="1BEA2D30" w14:textId="32CA4D7F" w:rsidR="007D5BB5" w:rsidRDefault="007D5BB5" w:rsidP="007D5BB5">
      <w:pPr>
        <w:rPr>
          <w:rFonts w:ascii="Verdana" w:hAnsi="Verdana" w:cstheme="minorHAnsi"/>
          <w:sz w:val="20"/>
          <w:szCs w:val="20"/>
        </w:rPr>
      </w:pPr>
      <w:r>
        <w:rPr>
          <w:rFonts w:ascii="Verdana" w:hAnsi="Verdana" w:cstheme="minorHAnsi"/>
          <w:sz w:val="20"/>
          <w:szCs w:val="20"/>
        </w:rPr>
        <w:t xml:space="preserve"> </w:t>
      </w:r>
      <w:r w:rsidR="00EF669A">
        <w:rPr>
          <w:rFonts w:ascii="Verdana" w:hAnsi="Verdana" w:cstheme="minorHAnsi"/>
          <w:sz w:val="20"/>
          <w:szCs w:val="20"/>
        </w:rPr>
        <w:t>39</w:t>
      </w:r>
      <w:r>
        <w:rPr>
          <w:rFonts w:ascii="Verdana" w:hAnsi="Verdana" w:cstheme="minorHAnsi"/>
          <w:sz w:val="20"/>
          <w:szCs w:val="20"/>
        </w:rPr>
        <w:tab/>
        <w:t xml:space="preserve">PARISH COUNCIL </w:t>
      </w:r>
      <w:proofErr w:type="gramStart"/>
      <w:r>
        <w:rPr>
          <w:rFonts w:ascii="Verdana" w:hAnsi="Verdana" w:cstheme="minorHAnsi"/>
          <w:sz w:val="20"/>
          <w:szCs w:val="20"/>
        </w:rPr>
        <w:t>WEBSITE</w:t>
      </w:r>
      <w:proofErr w:type="gramEnd"/>
      <w:r>
        <w:rPr>
          <w:rFonts w:ascii="Verdana" w:hAnsi="Verdana" w:cstheme="minorHAnsi"/>
          <w:sz w:val="20"/>
          <w:szCs w:val="20"/>
        </w:rPr>
        <w:tab/>
      </w:r>
      <w:r>
        <w:rPr>
          <w:rFonts w:ascii="Verdana" w:hAnsi="Verdana" w:cstheme="minorHAnsi"/>
          <w:sz w:val="20"/>
          <w:szCs w:val="20"/>
        </w:rPr>
        <w:tab/>
      </w:r>
    </w:p>
    <w:p w14:paraId="160BD150" w14:textId="77777777" w:rsidR="007B60DF" w:rsidRDefault="007B60DF" w:rsidP="007D5BB5">
      <w:pPr>
        <w:rPr>
          <w:rFonts w:ascii="Verdana" w:hAnsi="Verdana" w:cstheme="minorHAnsi"/>
          <w:sz w:val="20"/>
          <w:szCs w:val="20"/>
        </w:rPr>
      </w:pPr>
    </w:p>
    <w:p w14:paraId="01D44184" w14:textId="6772B166" w:rsidR="007D5BB5" w:rsidRDefault="007D5BB5" w:rsidP="007D5BB5">
      <w:pPr>
        <w:ind w:left="720"/>
        <w:rPr>
          <w:rFonts w:ascii="Verdana" w:hAnsi="Verdana" w:cstheme="minorHAnsi"/>
          <w:sz w:val="20"/>
          <w:szCs w:val="20"/>
        </w:rPr>
      </w:pPr>
      <w:r>
        <w:rPr>
          <w:rFonts w:ascii="Verdana" w:hAnsi="Verdana" w:cstheme="minorHAnsi"/>
          <w:sz w:val="20"/>
          <w:szCs w:val="20"/>
        </w:rPr>
        <w:t>Further to minute 24 of the Finance &amp; Policy Committee Meeting on 4</w:t>
      </w:r>
      <w:r>
        <w:rPr>
          <w:rFonts w:ascii="Verdana" w:hAnsi="Verdana" w:cstheme="minorHAnsi"/>
          <w:sz w:val="20"/>
          <w:szCs w:val="20"/>
          <w:vertAlign w:val="superscript"/>
        </w:rPr>
        <w:t>th</w:t>
      </w:r>
      <w:r>
        <w:rPr>
          <w:rFonts w:ascii="Verdana" w:hAnsi="Verdana" w:cstheme="minorHAnsi"/>
          <w:sz w:val="20"/>
          <w:szCs w:val="20"/>
        </w:rPr>
        <w:t xml:space="preserve"> July 2019, Members receive</w:t>
      </w:r>
      <w:r w:rsidR="007B60DF">
        <w:rPr>
          <w:rFonts w:ascii="Verdana" w:hAnsi="Verdana" w:cstheme="minorHAnsi"/>
          <w:sz w:val="20"/>
          <w:szCs w:val="20"/>
        </w:rPr>
        <w:t>d</w:t>
      </w:r>
      <w:r>
        <w:rPr>
          <w:rFonts w:ascii="Verdana" w:hAnsi="Verdana" w:cstheme="minorHAnsi"/>
          <w:sz w:val="20"/>
          <w:szCs w:val="20"/>
        </w:rPr>
        <w:t xml:space="preserve"> information </w:t>
      </w:r>
      <w:r w:rsidR="007B60DF">
        <w:rPr>
          <w:rFonts w:ascii="Verdana" w:hAnsi="Verdana" w:cstheme="minorHAnsi"/>
          <w:sz w:val="20"/>
          <w:szCs w:val="20"/>
        </w:rPr>
        <w:t xml:space="preserve">and costs </w:t>
      </w:r>
      <w:r>
        <w:rPr>
          <w:rFonts w:ascii="Verdana" w:hAnsi="Verdana" w:cstheme="minorHAnsi"/>
          <w:sz w:val="20"/>
          <w:szCs w:val="20"/>
        </w:rPr>
        <w:t xml:space="preserve">concerning the setting up, hosting and staff training of a website that will be compliant with the Disability Access legislation.  </w:t>
      </w:r>
    </w:p>
    <w:p w14:paraId="46E20579" w14:textId="77777777" w:rsidR="007D5BB5" w:rsidRDefault="007D5BB5" w:rsidP="007D5BB5">
      <w:pPr>
        <w:rPr>
          <w:rFonts w:asciiTheme="minorHAnsi" w:hAnsiTheme="minorHAnsi" w:cstheme="minorHAnsi"/>
        </w:rPr>
      </w:pPr>
    </w:p>
    <w:p w14:paraId="35287DB2" w14:textId="5B482EFB" w:rsidR="00E00E0D" w:rsidRPr="00C708D6" w:rsidRDefault="007B60DF" w:rsidP="007B60DF">
      <w:pPr>
        <w:ind w:left="720"/>
        <w:rPr>
          <w:rFonts w:ascii="Verdana" w:hAnsi="Verdana" w:cstheme="minorHAnsi"/>
          <w:sz w:val="20"/>
          <w:szCs w:val="20"/>
        </w:rPr>
      </w:pPr>
      <w:r w:rsidRPr="00C708D6">
        <w:rPr>
          <w:rFonts w:ascii="Verdana" w:hAnsi="Verdana" w:cstheme="minorHAnsi"/>
          <w:sz w:val="20"/>
          <w:szCs w:val="20"/>
        </w:rPr>
        <w:t xml:space="preserve">RESOLVED: that </w:t>
      </w:r>
      <w:r w:rsidR="00E00E0D" w:rsidRPr="00C708D6">
        <w:rPr>
          <w:rFonts w:ascii="Verdana" w:hAnsi="Verdana" w:cstheme="minorHAnsi"/>
          <w:sz w:val="20"/>
          <w:szCs w:val="20"/>
        </w:rPr>
        <w:t xml:space="preserve">Sue Lees consultancy be appointed to set up, train staff, carry out ad-hoc maintenance when required and twice-yearly updates of the site.  </w:t>
      </w:r>
    </w:p>
    <w:p w14:paraId="3B39509D" w14:textId="77777777" w:rsidR="00E00E0D" w:rsidRPr="00C708D6" w:rsidRDefault="00E00E0D" w:rsidP="007B60DF">
      <w:pPr>
        <w:ind w:left="720"/>
        <w:rPr>
          <w:rFonts w:ascii="Verdana" w:hAnsi="Verdana" w:cstheme="minorHAnsi"/>
          <w:sz w:val="20"/>
          <w:szCs w:val="20"/>
        </w:rPr>
      </w:pPr>
    </w:p>
    <w:p w14:paraId="76D569C2" w14:textId="6D6AF4AC" w:rsidR="007D5BB5" w:rsidRDefault="00E00E0D" w:rsidP="007B60DF">
      <w:pPr>
        <w:ind w:left="720"/>
        <w:rPr>
          <w:rFonts w:asciiTheme="minorHAnsi" w:hAnsiTheme="minorHAnsi" w:cstheme="minorHAnsi"/>
        </w:rPr>
      </w:pPr>
      <w:r>
        <w:rPr>
          <w:rFonts w:asciiTheme="minorHAnsi" w:hAnsiTheme="minorHAnsi" w:cstheme="minorHAnsi"/>
        </w:rPr>
        <w:t xml:space="preserve">    </w:t>
      </w:r>
    </w:p>
    <w:p w14:paraId="1D2D261F" w14:textId="77777777" w:rsidR="007D5BB5" w:rsidRDefault="007D5BB5" w:rsidP="007D5BB5">
      <w:pPr>
        <w:rPr>
          <w:rFonts w:ascii="Verdana" w:hAnsi="Verdana" w:cstheme="minorHAnsi"/>
          <w:sz w:val="20"/>
          <w:szCs w:val="20"/>
        </w:rPr>
      </w:pPr>
    </w:p>
    <w:p w14:paraId="681C2743" w14:textId="77777777" w:rsidR="007D5BB5" w:rsidRDefault="007D5BB5" w:rsidP="007D5BB5">
      <w:pPr>
        <w:rPr>
          <w:rFonts w:ascii="Verdana" w:hAnsi="Verdana" w:cstheme="minorHAnsi"/>
          <w:sz w:val="20"/>
          <w:szCs w:val="20"/>
        </w:rPr>
      </w:pPr>
    </w:p>
    <w:p w14:paraId="78786580" w14:textId="03DC77D1" w:rsidR="007D5BB5" w:rsidRDefault="006B707B" w:rsidP="007D5BB5">
      <w:pPr>
        <w:rPr>
          <w:rFonts w:ascii="Verdana" w:hAnsi="Verdana" w:cstheme="minorHAnsi"/>
          <w:sz w:val="20"/>
          <w:szCs w:val="20"/>
        </w:rPr>
      </w:pPr>
      <w:r>
        <w:rPr>
          <w:rFonts w:ascii="Verdana" w:hAnsi="Verdana" w:cstheme="minorHAnsi"/>
          <w:sz w:val="20"/>
          <w:szCs w:val="20"/>
        </w:rPr>
        <w:t xml:space="preserve">Cllr Y. Spence </w:t>
      </w:r>
    </w:p>
    <w:p w14:paraId="7493083F" w14:textId="3BED420D" w:rsidR="007D5BB5" w:rsidRDefault="006B707B" w:rsidP="007D5BB5">
      <w:pPr>
        <w:rPr>
          <w:rFonts w:ascii="Verdana" w:hAnsi="Verdana" w:cstheme="minorHAnsi"/>
          <w:sz w:val="20"/>
          <w:szCs w:val="20"/>
        </w:rPr>
      </w:pPr>
      <w:r>
        <w:rPr>
          <w:rFonts w:ascii="Verdana" w:hAnsi="Verdana" w:cstheme="minorHAnsi"/>
          <w:sz w:val="20"/>
          <w:szCs w:val="20"/>
        </w:rPr>
        <w:t xml:space="preserve">Meeting closed 8.00p.m. </w:t>
      </w:r>
    </w:p>
    <w:p w14:paraId="47B04F0C" w14:textId="77777777" w:rsidR="007D5BB5" w:rsidRDefault="007D5BB5" w:rsidP="007D5BB5">
      <w:pPr>
        <w:rPr>
          <w:rFonts w:ascii="Verdana" w:hAnsi="Verdana" w:cstheme="minorHAnsi"/>
          <w:sz w:val="20"/>
          <w:szCs w:val="20"/>
        </w:rPr>
      </w:pPr>
    </w:p>
    <w:p w14:paraId="51D56A6E" w14:textId="70E82D2C" w:rsidR="007D5BB5" w:rsidRDefault="007D5BB5" w:rsidP="007D5BB5">
      <w:pPr>
        <w:rPr>
          <w:rFonts w:ascii="Verdana" w:hAnsi="Verdana" w:cstheme="minorHAnsi"/>
          <w:sz w:val="20"/>
          <w:szCs w:val="20"/>
        </w:rPr>
      </w:pPr>
    </w:p>
    <w:p w14:paraId="1619E2E1" w14:textId="7A2188CF" w:rsidR="00385EC1" w:rsidRDefault="00385EC1" w:rsidP="007D5BB5">
      <w:pPr>
        <w:rPr>
          <w:rFonts w:ascii="Verdana" w:hAnsi="Verdana" w:cstheme="minorHAnsi"/>
          <w:sz w:val="20"/>
          <w:szCs w:val="20"/>
        </w:rPr>
      </w:pPr>
    </w:p>
    <w:p w14:paraId="67919739" w14:textId="576346F6" w:rsidR="00385EC1" w:rsidRDefault="00385EC1" w:rsidP="007D5BB5">
      <w:pPr>
        <w:rPr>
          <w:rFonts w:ascii="Verdana" w:hAnsi="Verdana" w:cstheme="minorHAnsi"/>
          <w:sz w:val="20"/>
          <w:szCs w:val="20"/>
        </w:rPr>
      </w:pPr>
    </w:p>
    <w:p w14:paraId="16A642BB" w14:textId="035AC0FA" w:rsidR="00385EC1" w:rsidRDefault="00385EC1" w:rsidP="007D5BB5">
      <w:pPr>
        <w:rPr>
          <w:rFonts w:ascii="Verdana" w:hAnsi="Verdana" w:cstheme="minorHAnsi"/>
          <w:sz w:val="20"/>
          <w:szCs w:val="20"/>
        </w:rPr>
      </w:pPr>
    </w:p>
    <w:p w14:paraId="4BA9DD68" w14:textId="379E7116" w:rsidR="00385EC1" w:rsidRDefault="006B707B" w:rsidP="007D5BB5">
      <w:pPr>
        <w:rPr>
          <w:rFonts w:ascii="Verdana" w:hAnsi="Verdana" w:cstheme="minorHAnsi"/>
          <w:sz w:val="20"/>
          <w:szCs w:val="20"/>
        </w:rPr>
      </w:pPr>
      <w:r>
        <w:rPr>
          <w:rFonts w:ascii="Verdana" w:hAnsi="Verdana" w:cstheme="minorHAnsi"/>
          <w:sz w:val="20"/>
          <w:szCs w:val="20"/>
        </w:rPr>
        <w:t>Signed…………………………………………………….</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t>Date …………………………………</w:t>
      </w:r>
      <w:proofErr w:type="gramStart"/>
      <w:r>
        <w:rPr>
          <w:rFonts w:ascii="Verdana" w:hAnsi="Verdana" w:cstheme="minorHAnsi"/>
          <w:sz w:val="20"/>
          <w:szCs w:val="20"/>
        </w:rPr>
        <w:t>…..</w:t>
      </w:r>
      <w:proofErr w:type="gramEnd"/>
    </w:p>
    <w:p w14:paraId="54652006" w14:textId="468A6783" w:rsidR="006B707B" w:rsidRDefault="006B707B" w:rsidP="007D5BB5">
      <w:pPr>
        <w:rPr>
          <w:rFonts w:ascii="Verdana" w:hAnsi="Verdana" w:cstheme="minorHAnsi"/>
          <w:sz w:val="20"/>
          <w:szCs w:val="20"/>
        </w:rPr>
      </w:pPr>
    </w:p>
    <w:p w14:paraId="46B1E48E" w14:textId="77777777" w:rsidR="006B707B" w:rsidRDefault="006B707B" w:rsidP="007D5BB5">
      <w:pPr>
        <w:rPr>
          <w:rFonts w:ascii="Verdana" w:hAnsi="Verdana" w:cstheme="minorHAnsi"/>
          <w:sz w:val="20"/>
          <w:szCs w:val="20"/>
        </w:rPr>
      </w:pPr>
    </w:p>
    <w:p w14:paraId="0360ED75" w14:textId="77777777" w:rsidR="007D5BB5" w:rsidRDefault="007D5BB5" w:rsidP="007D5BB5">
      <w:pPr>
        <w:rPr>
          <w:rFonts w:ascii="Verdana" w:hAnsi="Verdana" w:cstheme="minorHAnsi"/>
          <w:sz w:val="20"/>
          <w:szCs w:val="20"/>
        </w:rPr>
      </w:pPr>
    </w:p>
    <w:p w14:paraId="14FA7FB9" w14:textId="77777777" w:rsidR="007D5BB5" w:rsidRDefault="007D5BB5" w:rsidP="007D5BB5">
      <w:pPr>
        <w:rPr>
          <w:rFonts w:ascii="Verdana" w:hAnsi="Verdana" w:cstheme="minorHAnsi"/>
          <w:sz w:val="20"/>
          <w:szCs w:val="20"/>
        </w:rPr>
      </w:pPr>
    </w:p>
    <w:p w14:paraId="69028E7B" w14:textId="77777777" w:rsidR="007D5BB5" w:rsidRDefault="007D5BB5" w:rsidP="007D5BB5">
      <w:pPr>
        <w:rPr>
          <w:rFonts w:ascii="Verdana" w:hAnsi="Verdana" w:cstheme="minorHAnsi"/>
          <w:sz w:val="20"/>
          <w:szCs w:val="20"/>
        </w:rPr>
      </w:pPr>
    </w:p>
    <w:p w14:paraId="720C6A7D" w14:textId="57CAD182" w:rsidR="007D5BB5" w:rsidRDefault="00AC119F" w:rsidP="00AC119F">
      <w:pPr>
        <w:jc w:val="right"/>
        <w:rPr>
          <w:rFonts w:ascii="Verdana" w:hAnsi="Verdana" w:cstheme="minorHAnsi"/>
          <w:sz w:val="20"/>
          <w:szCs w:val="20"/>
        </w:rPr>
      </w:pPr>
      <w:r>
        <w:rPr>
          <w:rFonts w:ascii="Verdana" w:hAnsi="Verdana" w:cstheme="minorHAnsi"/>
          <w:sz w:val="20"/>
          <w:szCs w:val="20"/>
        </w:rPr>
        <w:lastRenderedPageBreak/>
        <w:t>APPENDIX   A</w:t>
      </w:r>
    </w:p>
    <w:p w14:paraId="10BE5F42" w14:textId="16F6054C" w:rsidR="00A452CD" w:rsidRDefault="000F035E">
      <w:r>
        <w:rPr>
          <w:noProof/>
        </w:rPr>
        <w:drawing>
          <wp:inline distT="0" distB="0" distL="0" distR="0" wp14:anchorId="549A5BAC" wp14:editId="1E968995">
            <wp:extent cx="7077075" cy="8896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091359" cy="8914306"/>
                    </a:xfrm>
                    <a:prstGeom prst="rect">
                      <a:avLst/>
                    </a:prstGeom>
                  </pic:spPr>
                </pic:pic>
              </a:graphicData>
            </a:graphic>
          </wp:inline>
        </w:drawing>
      </w:r>
    </w:p>
    <w:p w14:paraId="7735E562" w14:textId="69ADEA51" w:rsidR="00AA5CF0" w:rsidRDefault="00AA5CF0"/>
    <w:p w14:paraId="59487D0C" w14:textId="4CF21D82" w:rsidR="00AA5CF0" w:rsidRDefault="00AA5CF0"/>
    <w:p w14:paraId="7F62F07F" w14:textId="7C1AC2ED" w:rsidR="00AA5CF0" w:rsidRDefault="00AA5CF0" w:rsidP="00AA5CF0">
      <w:pPr>
        <w:jc w:val="right"/>
      </w:pPr>
      <w:r>
        <w:t xml:space="preserve">Appendix B </w:t>
      </w:r>
    </w:p>
    <w:p w14:paraId="458659CB" w14:textId="3F645999" w:rsidR="00AA5CF0" w:rsidRPr="00BF3B56" w:rsidRDefault="00AA5CF0" w:rsidP="00AA5CF0">
      <w:pPr>
        <w:jc w:val="center"/>
        <w:rPr>
          <w:rFonts w:ascii="Palatino" w:hAnsi="Palatino"/>
          <w:color w:val="8019FF"/>
          <w:sz w:val="22"/>
          <w:szCs w:val="22"/>
        </w:rPr>
      </w:pPr>
      <w:r w:rsidRPr="00BF3B56">
        <w:rPr>
          <w:rFonts w:ascii="Palatino" w:hAnsi="Palatino"/>
          <w:color w:val="8019FF"/>
          <w:sz w:val="22"/>
          <w:szCs w:val="22"/>
        </w:rPr>
        <w:t>HEELIS</w:t>
      </w:r>
      <w:r w:rsidRPr="00BF3B56">
        <w:rPr>
          <w:rFonts w:ascii="Palatino" w:hAnsi="Palatino"/>
          <w:i/>
          <w:color w:val="808080"/>
          <w:sz w:val="22"/>
          <w:szCs w:val="22"/>
        </w:rPr>
        <w:t>&amp;</w:t>
      </w:r>
      <w:r w:rsidRPr="00BF3B56">
        <w:rPr>
          <w:rFonts w:ascii="Palatino" w:hAnsi="Palatino"/>
          <w:color w:val="8019FF"/>
          <w:sz w:val="22"/>
          <w:szCs w:val="22"/>
        </w:rPr>
        <w:t>LODGE</w:t>
      </w:r>
    </w:p>
    <w:p w14:paraId="4E2F99E9" w14:textId="77777777" w:rsidR="00AA5CF0" w:rsidRPr="00BF3B56" w:rsidRDefault="00AA5CF0" w:rsidP="00AA5CF0">
      <w:pPr>
        <w:pStyle w:val="Heading2"/>
        <w:jc w:val="center"/>
        <w:rPr>
          <w:rFonts w:ascii="Arial" w:hAnsi="Arial"/>
          <w:color w:val="808080"/>
          <w:sz w:val="22"/>
          <w:szCs w:val="22"/>
        </w:rPr>
      </w:pPr>
      <w:r w:rsidRPr="00BF3B56">
        <w:rPr>
          <w:rFonts w:ascii="Arial" w:hAnsi="Arial"/>
          <w:color w:val="808080"/>
          <w:sz w:val="22"/>
          <w:szCs w:val="22"/>
        </w:rPr>
        <w:t>Local Council Services • Internal Audit</w:t>
      </w:r>
    </w:p>
    <w:p w14:paraId="41C5F1A2" w14:textId="77777777" w:rsidR="00AA5CF0" w:rsidRPr="00BF3B56" w:rsidRDefault="00AA5CF0" w:rsidP="00AA5CF0">
      <w:pPr>
        <w:pStyle w:val="Heading1"/>
        <w:rPr>
          <w:b/>
          <w:sz w:val="22"/>
          <w:szCs w:val="22"/>
        </w:rPr>
      </w:pPr>
    </w:p>
    <w:p w14:paraId="0E7C4AD7" w14:textId="77777777" w:rsidR="00AA5CF0" w:rsidRPr="00BF3B56" w:rsidRDefault="00AA5CF0" w:rsidP="00AA5CF0">
      <w:pPr>
        <w:pStyle w:val="Heading1"/>
        <w:rPr>
          <w:b/>
          <w:sz w:val="20"/>
          <w:szCs w:val="20"/>
        </w:rPr>
      </w:pPr>
      <w:r w:rsidRPr="00BF3B56">
        <w:rPr>
          <w:b/>
          <w:sz w:val="20"/>
          <w:szCs w:val="20"/>
        </w:rPr>
        <w:t xml:space="preserve">Interim Internal Audit Report for </w:t>
      </w:r>
      <w:proofErr w:type="gramStart"/>
      <w:r w:rsidRPr="00BF3B56">
        <w:rPr>
          <w:b/>
          <w:sz w:val="20"/>
          <w:szCs w:val="20"/>
        </w:rPr>
        <w:t>Springfield  Parish</w:t>
      </w:r>
      <w:proofErr w:type="gramEnd"/>
      <w:r w:rsidRPr="00BF3B56">
        <w:rPr>
          <w:b/>
          <w:sz w:val="20"/>
          <w:szCs w:val="20"/>
        </w:rPr>
        <w:t xml:space="preserve"> Council – 2019/2020</w:t>
      </w:r>
    </w:p>
    <w:p w14:paraId="514FDFB7" w14:textId="77777777" w:rsidR="00AA5CF0" w:rsidRPr="00BF3B56" w:rsidRDefault="00AA5CF0" w:rsidP="00AA5CF0">
      <w:pPr>
        <w:rPr>
          <w:sz w:val="20"/>
          <w:szCs w:val="20"/>
        </w:rPr>
      </w:pPr>
    </w:p>
    <w:p w14:paraId="00463F82" w14:textId="77777777" w:rsidR="00AA5CF0" w:rsidRPr="00BF3B56" w:rsidRDefault="00AA5CF0" w:rsidP="00AA5CF0">
      <w:pPr>
        <w:rPr>
          <w:rFonts w:ascii="Tahoma" w:hAnsi="Tahoma" w:cs="Tahoma"/>
          <w:sz w:val="20"/>
          <w:szCs w:val="20"/>
        </w:rPr>
      </w:pPr>
      <w:r w:rsidRPr="00BF3B56">
        <w:rPr>
          <w:rFonts w:ascii="Tahoma" w:hAnsi="Tahoma" w:cs="Tahoma"/>
          <w:sz w:val="20"/>
          <w:szCs w:val="20"/>
        </w:rPr>
        <w:t>The following Internal Audit was carried out on the adequacy of systems of control.  The following recommendations/comments have been made:</w:t>
      </w:r>
    </w:p>
    <w:p w14:paraId="21FF1168" w14:textId="77777777" w:rsidR="00AA5CF0" w:rsidRPr="00BF3B56" w:rsidRDefault="00AA5CF0" w:rsidP="00AA5CF0">
      <w:pPr>
        <w:rPr>
          <w:rFonts w:ascii="Tahoma" w:hAnsi="Tahoma" w:cs="Tahoma"/>
          <w:sz w:val="20"/>
          <w:szCs w:val="20"/>
        </w:rPr>
      </w:pPr>
    </w:p>
    <w:p w14:paraId="575DBE06" w14:textId="77777777" w:rsidR="00AA5CF0" w:rsidRPr="00BF3B56" w:rsidRDefault="00AA5CF0" w:rsidP="00AA5CF0">
      <w:pPr>
        <w:pStyle w:val="BodyTextIndent"/>
        <w:jc w:val="both"/>
        <w:rPr>
          <w:sz w:val="20"/>
          <w:szCs w:val="20"/>
        </w:rPr>
      </w:pPr>
      <w:r w:rsidRPr="00BF3B56">
        <w:rPr>
          <w:b/>
          <w:sz w:val="20"/>
          <w:szCs w:val="20"/>
        </w:rPr>
        <w:t>Proper book-keeping</w:t>
      </w:r>
      <w:r w:rsidRPr="00BF3B56">
        <w:rPr>
          <w:sz w:val="20"/>
          <w:szCs w:val="20"/>
        </w:rPr>
        <w:tab/>
        <w:t>Cash Book, regular reconciliation of books and bank statements.  Supporting vouchers, invoices and receipts</w:t>
      </w:r>
    </w:p>
    <w:p w14:paraId="424FDA79" w14:textId="77777777" w:rsidR="00AA5CF0" w:rsidRPr="00BF3B56" w:rsidRDefault="00AA5CF0" w:rsidP="00AA5CF0">
      <w:pPr>
        <w:pStyle w:val="BodyTextIndent"/>
        <w:jc w:val="both"/>
        <w:rPr>
          <w:sz w:val="20"/>
          <w:szCs w:val="20"/>
        </w:rPr>
      </w:pPr>
    </w:p>
    <w:p w14:paraId="0C7D3C30" w14:textId="77777777" w:rsidR="00AA5CF0" w:rsidRPr="00BF3B56" w:rsidRDefault="00AA5CF0" w:rsidP="00AA5CF0">
      <w:pPr>
        <w:pStyle w:val="BodyTextIndent"/>
        <w:rPr>
          <w:color w:val="0000FF"/>
          <w:sz w:val="20"/>
          <w:szCs w:val="20"/>
        </w:rPr>
      </w:pPr>
      <w:r w:rsidRPr="00BF3B56">
        <w:rPr>
          <w:sz w:val="20"/>
          <w:szCs w:val="20"/>
        </w:rPr>
        <w:tab/>
      </w:r>
      <w:r w:rsidRPr="00BF3B56">
        <w:rPr>
          <w:i/>
          <w:iCs/>
          <w:color w:val="0000FF"/>
          <w:sz w:val="20"/>
          <w:szCs w:val="20"/>
        </w:rPr>
        <w:t>All were found to be in order. VAT payments are tracked and identified within the cashbook.  The Council operate under the General Power of Competence and therefore LGAs137 is not applicable. The cashbook (Sage Accounts) is referenced providing a clear audit trail.   Supporting paperwork is in place and well referenced. All supplier invoices are well referenced through a payment authorisation slip which provides a thorough audit trail from purchase order to payment.</w:t>
      </w:r>
    </w:p>
    <w:p w14:paraId="3B7AA3F4" w14:textId="77777777" w:rsidR="00AA5CF0" w:rsidRPr="00BF3B56" w:rsidRDefault="00AA5CF0" w:rsidP="00AA5CF0">
      <w:pPr>
        <w:tabs>
          <w:tab w:val="left" w:pos="2552"/>
        </w:tabs>
        <w:ind w:left="2552" w:hanging="2552"/>
        <w:rPr>
          <w:rFonts w:ascii="Tahoma" w:hAnsi="Tahoma" w:cs="Tahoma"/>
          <w:sz w:val="20"/>
          <w:szCs w:val="20"/>
        </w:rPr>
      </w:pPr>
    </w:p>
    <w:p w14:paraId="6AF0890D"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Financial regulations</w:t>
      </w:r>
      <w:r w:rsidRPr="00BF3B56">
        <w:rPr>
          <w:rFonts w:ascii="Tahoma" w:hAnsi="Tahoma" w:cs="Tahoma"/>
          <w:sz w:val="20"/>
          <w:szCs w:val="20"/>
        </w:rPr>
        <w:tab/>
        <w:t>Standing Orders and Financial Regulations</w:t>
      </w:r>
    </w:p>
    <w:p w14:paraId="28C6A784"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Tenders</w:t>
      </w:r>
    </w:p>
    <w:p w14:paraId="68154D17"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Appropriate payment controls including acting within the legal framework with reference to council minutes</w:t>
      </w:r>
    </w:p>
    <w:p w14:paraId="143B58E7"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Identifying VAT payments and reclamation</w:t>
      </w:r>
    </w:p>
    <w:p w14:paraId="43CE5ED3"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Cheque books, paying in books and other relevant documents</w:t>
      </w:r>
    </w:p>
    <w:p w14:paraId="5F189460" w14:textId="77777777" w:rsidR="00AA5CF0" w:rsidRPr="00BF3B56" w:rsidRDefault="00AA5CF0" w:rsidP="00AA5CF0">
      <w:pPr>
        <w:tabs>
          <w:tab w:val="left" w:pos="2552"/>
        </w:tabs>
        <w:ind w:left="2552" w:hanging="2552"/>
        <w:rPr>
          <w:rFonts w:ascii="Tahoma" w:hAnsi="Tahoma" w:cs="Tahoma"/>
          <w:sz w:val="20"/>
          <w:szCs w:val="20"/>
        </w:rPr>
      </w:pPr>
    </w:p>
    <w:p w14:paraId="4D010AE7" w14:textId="77777777" w:rsidR="00AA5CF0" w:rsidRPr="00BF3B56" w:rsidRDefault="00AA5CF0" w:rsidP="00AA5CF0">
      <w:pPr>
        <w:pStyle w:val="BodyTextIndent"/>
        <w:jc w:val="both"/>
        <w:rPr>
          <w:color w:val="0000FF"/>
          <w:sz w:val="20"/>
          <w:szCs w:val="20"/>
        </w:rPr>
      </w:pPr>
      <w:r w:rsidRPr="00BF3B56">
        <w:rPr>
          <w:sz w:val="20"/>
          <w:szCs w:val="20"/>
        </w:rPr>
        <w:tab/>
        <w:t>Standing Orders in place:</w:t>
      </w:r>
      <w:r w:rsidRPr="00BF3B56">
        <w:rPr>
          <w:sz w:val="20"/>
          <w:szCs w:val="20"/>
        </w:rPr>
        <w:tab/>
      </w:r>
      <w:r w:rsidRPr="00BF3B56">
        <w:rPr>
          <w:sz w:val="20"/>
          <w:szCs w:val="20"/>
        </w:rPr>
        <w:tab/>
      </w:r>
      <w:r w:rsidRPr="00BF3B56">
        <w:rPr>
          <w:color w:val="0000FF"/>
          <w:sz w:val="20"/>
          <w:szCs w:val="20"/>
        </w:rPr>
        <w:t>Yes</w:t>
      </w:r>
      <w:r w:rsidRPr="00BF3B56">
        <w:rPr>
          <w:color w:val="0000FF"/>
          <w:sz w:val="20"/>
          <w:szCs w:val="20"/>
        </w:rPr>
        <w:tab/>
      </w:r>
      <w:r w:rsidRPr="00BF3B56">
        <w:rPr>
          <w:color w:val="0000FF"/>
          <w:sz w:val="20"/>
          <w:szCs w:val="20"/>
        </w:rPr>
        <w:tab/>
      </w:r>
    </w:p>
    <w:p w14:paraId="3C0C2C91" w14:textId="77777777" w:rsidR="00AA5CF0" w:rsidRPr="00BF3B56" w:rsidRDefault="00AA5CF0" w:rsidP="00AA5CF0">
      <w:pPr>
        <w:pStyle w:val="BodyTextIndent"/>
        <w:jc w:val="both"/>
        <w:rPr>
          <w:color w:val="0000FF"/>
          <w:sz w:val="20"/>
          <w:szCs w:val="20"/>
        </w:rPr>
      </w:pPr>
      <w:r w:rsidRPr="00BF3B56">
        <w:rPr>
          <w:color w:val="0000FF"/>
          <w:sz w:val="20"/>
          <w:szCs w:val="20"/>
        </w:rPr>
        <w:tab/>
      </w:r>
      <w:r w:rsidRPr="00BF3B56">
        <w:rPr>
          <w:sz w:val="20"/>
          <w:szCs w:val="20"/>
        </w:rPr>
        <w:t>Reviewed</w:t>
      </w:r>
      <w:r w:rsidRPr="00BF3B56">
        <w:rPr>
          <w:color w:val="0000FF"/>
          <w:sz w:val="20"/>
          <w:szCs w:val="20"/>
        </w:rPr>
        <w:t>:  10/6/2019 (Ref: 14.1)</w:t>
      </w:r>
    </w:p>
    <w:p w14:paraId="3A1678B0" w14:textId="77777777" w:rsidR="00AA5CF0" w:rsidRPr="00BF3B56" w:rsidRDefault="00AA5CF0" w:rsidP="00AA5CF0">
      <w:pPr>
        <w:pStyle w:val="BodyTextIndent"/>
        <w:jc w:val="both"/>
        <w:rPr>
          <w:sz w:val="20"/>
          <w:szCs w:val="20"/>
        </w:rPr>
      </w:pPr>
      <w:r w:rsidRPr="00BF3B56">
        <w:rPr>
          <w:sz w:val="20"/>
          <w:szCs w:val="20"/>
        </w:rPr>
        <w:tab/>
        <w:t>Financial Regulations in place:</w:t>
      </w:r>
      <w:r w:rsidRPr="00BF3B56">
        <w:rPr>
          <w:sz w:val="20"/>
          <w:szCs w:val="20"/>
        </w:rPr>
        <w:tab/>
      </w:r>
      <w:r w:rsidRPr="00BF3B56">
        <w:rPr>
          <w:color w:val="3333CC"/>
          <w:sz w:val="20"/>
          <w:szCs w:val="20"/>
        </w:rPr>
        <w:t>Yes</w:t>
      </w:r>
      <w:r w:rsidRPr="00BF3B56">
        <w:rPr>
          <w:sz w:val="20"/>
          <w:szCs w:val="20"/>
        </w:rPr>
        <w:tab/>
        <w:t xml:space="preserve"> </w:t>
      </w:r>
      <w:r w:rsidRPr="00BF3B56">
        <w:rPr>
          <w:sz w:val="20"/>
          <w:szCs w:val="20"/>
        </w:rPr>
        <w:tab/>
      </w:r>
    </w:p>
    <w:p w14:paraId="0B20D2C1" w14:textId="77777777" w:rsidR="00AA5CF0" w:rsidRPr="00BF3B56" w:rsidRDefault="00AA5CF0" w:rsidP="00AA5CF0">
      <w:pPr>
        <w:pStyle w:val="BodyTextIndent"/>
        <w:jc w:val="both"/>
        <w:rPr>
          <w:sz w:val="20"/>
          <w:szCs w:val="20"/>
        </w:rPr>
      </w:pPr>
      <w:r w:rsidRPr="00BF3B56">
        <w:rPr>
          <w:sz w:val="20"/>
          <w:szCs w:val="20"/>
        </w:rPr>
        <w:tab/>
        <w:t>Reviewed</w:t>
      </w:r>
      <w:r w:rsidRPr="00BF3B56">
        <w:rPr>
          <w:color w:val="0000FF"/>
          <w:sz w:val="20"/>
          <w:szCs w:val="20"/>
        </w:rPr>
        <w:t>:  18/2/2019 (Ref: 33.2)</w:t>
      </w:r>
    </w:p>
    <w:p w14:paraId="0541EF4A" w14:textId="77777777" w:rsidR="00AA5CF0" w:rsidRPr="00BF3B56" w:rsidRDefault="00AA5CF0" w:rsidP="00AA5CF0">
      <w:pPr>
        <w:pStyle w:val="BodyTextIndent"/>
        <w:jc w:val="both"/>
        <w:rPr>
          <w:sz w:val="20"/>
          <w:szCs w:val="20"/>
        </w:rPr>
      </w:pPr>
      <w:r w:rsidRPr="00BF3B56">
        <w:rPr>
          <w:sz w:val="20"/>
          <w:szCs w:val="20"/>
        </w:rPr>
        <w:tab/>
      </w:r>
      <w:r w:rsidRPr="00BF3B56">
        <w:rPr>
          <w:sz w:val="20"/>
          <w:szCs w:val="20"/>
        </w:rPr>
        <w:tab/>
      </w:r>
    </w:p>
    <w:p w14:paraId="4D858DB3" w14:textId="77777777" w:rsidR="00AA5CF0" w:rsidRPr="00BF3B56" w:rsidRDefault="00AA5CF0" w:rsidP="00AA5CF0">
      <w:pPr>
        <w:pStyle w:val="BodyTextIndent"/>
        <w:jc w:val="both"/>
        <w:rPr>
          <w:color w:val="0000FF"/>
          <w:sz w:val="20"/>
          <w:szCs w:val="20"/>
        </w:rPr>
      </w:pPr>
      <w:r w:rsidRPr="00BF3B56">
        <w:rPr>
          <w:i/>
          <w:iCs/>
          <w:color w:val="0000FF"/>
          <w:sz w:val="20"/>
          <w:szCs w:val="20"/>
        </w:rPr>
        <w:tab/>
      </w:r>
      <w:r w:rsidRPr="00BF3B56">
        <w:rPr>
          <w:sz w:val="20"/>
          <w:szCs w:val="20"/>
        </w:rPr>
        <w:t>VAT reclaimed during the year:</w:t>
      </w:r>
      <w:r w:rsidRPr="00BF3B56">
        <w:rPr>
          <w:sz w:val="20"/>
          <w:szCs w:val="20"/>
        </w:rPr>
        <w:tab/>
      </w:r>
      <w:r w:rsidRPr="00BF3B56">
        <w:rPr>
          <w:color w:val="0000FF"/>
          <w:sz w:val="20"/>
          <w:szCs w:val="20"/>
        </w:rPr>
        <w:t>Yes</w:t>
      </w:r>
      <w:r w:rsidRPr="00BF3B56">
        <w:rPr>
          <w:color w:val="0000FF"/>
          <w:sz w:val="20"/>
          <w:szCs w:val="20"/>
        </w:rPr>
        <w:tab/>
      </w:r>
      <w:r w:rsidRPr="00BF3B56">
        <w:rPr>
          <w:sz w:val="20"/>
          <w:szCs w:val="20"/>
        </w:rPr>
        <w:t>Registered</w:t>
      </w:r>
      <w:r w:rsidRPr="00BF3B56">
        <w:rPr>
          <w:color w:val="0000FF"/>
          <w:sz w:val="20"/>
          <w:szCs w:val="20"/>
        </w:rPr>
        <w:t xml:space="preserve">: Yes </w:t>
      </w:r>
    </w:p>
    <w:p w14:paraId="1799DF20" w14:textId="77777777" w:rsidR="00AA5CF0" w:rsidRPr="00BF3B56" w:rsidRDefault="00AA5CF0" w:rsidP="00AA5CF0">
      <w:pPr>
        <w:pStyle w:val="BodyTextIndent"/>
        <w:jc w:val="both"/>
        <w:rPr>
          <w:i/>
          <w:iCs/>
          <w:color w:val="0000FF"/>
          <w:sz w:val="20"/>
          <w:szCs w:val="20"/>
        </w:rPr>
      </w:pPr>
    </w:p>
    <w:p w14:paraId="051192F7" w14:textId="77777777" w:rsidR="00AA5CF0" w:rsidRPr="00BF3B56" w:rsidRDefault="00AA5CF0" w:rsidP="00AA5CF0">
      <w:pPr>
        <w:pStyle w:val="BodyTextIndent"/>
        <w:jc w:val="both"/>
        <w:rPr>
          <w:sz w:val="20"/>
          <w:szCs w:val="20"/>
        </w:rPr>
      </w:pPr>
      <w:r w:rsidRPr="00BF3B56">
        <w:rPr>
          <w:i/>
          <w:iCs/>
          <w:color w:val="0000FF"/>
          <w:sz w:val="20"/>
          <w:szCs w:val="20"/>
        </w:rPr>
        <w:tab/>
      </w:r>
      <w:r w:rsidRPr="00BF3B56">
        <w:rPr>
          <w:sz w:val="20"/>
          <w:szCs w:val="20"/>
        </w:rPr>
        <w:t xml:space="preserve">General Power of Competence:  </w:t>
      </w:r>
      <w:r w:rsidRPr="00BF3B56">
        <w:rPr>
          <w:color w:val="0000FF"/>
          <w:sz w:val="20"/>
          <w:szCs w:val="20"/>
        </w:rPr>
        <w:t>Yes (adopted 14/5/2019 – item 13)</w:t>
      </w:r>
      <w:r w:rsidRPr="00BF3B56">
        <w:rPr>
          <w:color w:val="0000FF"/>
          <w:sz w:val="20"/>
          <w:szCs w:val="20"/>
        </w:rPr>
        <w:tab/>
      </w:r>
      <w:r w:rsidRPr="00BF3B56">
        <w:rPr>
          <w:sz w:val="20"/>
          <w:szCs w:val="20"/>
        </w:rPr>
        <w:t xml:space="preserve"> </w:t>
      </w:r>
    </w:p>
    <w:p w14:paraId="0E3FB406" w14:textId="77777777" w:rsidR="00AA5CF0" w:rsidRPr="00BF3B56" w:rsidRDefault="00AA5CF0" w:rsidP="00AA5CF0">
      <w:pPr>
        <w:pStyle w:val="BodyTextIndent"/>
        <w:jc w:val="both"/>
        <w:rPr>
          <w:i/>
          <w:iCs/>
          <w:color w:val="0000FF"/>
          <w:sz w:val="20"/>
          <w:szCs w:val="20"/>
        </w:rPr>
      </w:pPr>
    </w:p>
    <w:p w14:paraId="3CE9F6B0" w14:textId="77777777" w:rsidR="00AA5CF0" w:rsidRPr="00BF3B56" w:rsidRDefault="00AA5CF0" w:rsidP="00AA5CF0">
      <w:pPr>
        <w:pStyle w:val="BodyTextIndent"/>
        <w:ind w:left="2520" w:firstLine="0"/>
        <w:rPr>
          <w:i/>
          <w:iCs/>
          <w:color w:val="0000FF"/>
          <w:sz w:val="20"/>
          <w:szCs w:val="20"/>
        </w:rPr>
      </w:pPr>
      <w:r w:rsidRPr="00BF3B56">
        <w:rPr>
          <w:i/>
          <w:iCs/>
          <w:color w:val="0000FF"/>
          <w:sz w:val="20"/>
          <w:szCs w:val="20"/>
        </w:rPr>
        <w:t xml:space="preserve">Tenders exceeding the £25,000 threshold are advertised on the Contract Finders website.  </w:t>
      </w:r>
    </w:p>
    <w:p w14:paraId="76A993BA" w14:textId="77777777" w:rsidR="00AA5CF0" w:rsidRPr="00BF3B56" w:rsidRDefault="00AA5CF0" w:rsidP="00AA5CF0">
      <w:pPr>
        <w:pStyle w:val="BodyTextIndent"/>
        <w:ind w:left="2520" w:firstLine="0"/>
        <w:rPr>
          <w:i/>
          <w:iCs/>
          <w:color w:val="0000FF"/>
          <w:sz w:val="20"/>
          <w:szCs w:val="20"/>
        </w:rPr>
      </w:pPr>
    </w:p>
    <w:p w14:paraId="2E837F4A"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Risk Assessment</w:t>
      </w:r>
      <w:r w:rsidRPr="00BF3B56">
        <w:rPr>
          <w:rFonts w:ascii="Tahoma" w:hAnsi="Tahoma" w:cs="Tahoma"/>
          <w:sz w:val="20"/>
          <w:szCs w:val="20"/>
        </w:rPr>
        <w:tab/>
        <w:t>Appropriate procedures in place for the activities of the council</w:t>
      </w:r>
    </w:p>
    <w:p w14:paraId="05B70258"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ab/>
      </w:r>
      <w:r w:rsidRPr="00BF3B56">
        <w:rPr>
          <w:rFonts w:ascii="Tahoma" w:hAnsi="Tahoma" w:cs="Tahoma"/>
          <w:sz w:val="20"/>
          <w:szCs w:val="20"/>
        </w:rPr>
        <w:t>Compliance with</w:t>
      </w:r>
      <w:r w:rsidRPr="00BF3B56">
        <w:rPr>
          <w:rFonts w:ascii="Tahoma" w:hAnsi="Tahoma" w:cs="Tahoma"/>
          <w:b/>
          <w:sz w:val="20"/>
          <w:szCs w:val="20"/>
        </w:rPr>
        <w:t xml:space="preserve"> </w:t>
      </w:r>
      <w:r w:rsidRPr="00BF3B56">
        <w:rPr>
          <w:rFonts w:ascii="Tahoma" w:hAnsi="Tahoma" w:cs="Tahoma"/>
          <w:sz w:val="20"/>
          <w:szCs w:val="20"/>
        </w:rPr>
        <w:t>Data Protection regulations</w:t>
      </w:r>
    </w:p>
    <w:p w14:paraId="58E18FE2" w14:textId="77777777" w:rsidR="00AA5CF0" w:rsidRPr="00BF3B56" w:rsidRDefault="00AA5CF0" w:rsidP="00AA5CF0">
      <w:pPr>
        <w:tabs>
          <w:tab w:val="left" w:pos="2552"/>
        </w:tabs>
        <w:ind w:left="2552" w:hanging="2552"/>
        <w:rPr>
          <w:rFonts w:ascii="Tahoma" w:hAnsi="Tahoma" w:cs="Tahoma"/>
          <w:sz w:val="20"/>
          <w:szCs w:val="20"/>
        </w:rPr>
      </w:pPr>
    </w:p>
    <w:p w14:paraId="6059A77E" w14:textId="77777777" w:rsidR="00AA5CF0" w:rsidRPr="00BF3B56" w:rsidRDefault="00AA5CF0" w:rsidP="00AA5CF0">
      <w:pPr>
        <w:pStyle w:val="BodyTextIndent"/>
        <w:jc w:val="both"/>
        <w:rPr>
          <w:color w:val="0000FF"/>
          <w:sz w:val="20"/>
          <w:szCs w:val="20"/>
        </w:rPr>
      </w:pPr>
      <w:r w:rsidRPr="00BF3B56">
        <w:rPr>
          <w:sz w:val="20"/>
          <w:szCs w:val="20"/>
        </w:rPr>
        <w:tab/>
        <w:t xml:space="preserve">Risk Assessment document in place:  </w:t>
      </w:r>
      <w:r w:rsidRPr="00BF3B56">
        <w:rPr>
          <w:sz w:val="20"/>
          <w:szCs w:val="20"/>
        </w:rPr>
        <w:tab/>
      </w:r>
      <w:r w:rsidRPr="00BF3B56">
        <w:rPr>
          <w:color w:val="0000FF"/>
          <w:sz w:val="20"/>
          <w:szCs w:val="20"/>
        </w:rPr>
        <w:t xml:space="preserve">Yes </w:t>
      </w:r>
    </w:p>
    <w:p w14:paraId="6A7B772B" w14:textId="77777777" w:rsidR="00AA5CF0" w:rsidRPr="00BF3B56" w:rsidRDefault="00AA5CF0" w:rsidP="00AA5CF0">
      <w:pPr>
        <w:pStyle w:val="BodyTextIndent"/>
        <w:jc w:val="both"/>
        <w:rPr>
          <w:color w:val="0000FF"/>
          <w:sz w:val="20"/>
          <w:szCs w:val="20"/>
        </w:rPr>
      </w:pPr>
      <w:r w:rsidRPr="00BF3B56">
        <w:rPr>
          <w:color w:val="0000FF"/>
          <w:sz w:val="20"/>
          <w:szCs w:val="20"/>
        </w:rPr>
        <w:tab/>
      </w:r>
      <w:r w:rsidRPr="00BF3B56">
        <w:rPr>
          <w:sz w:val="20"/>
          <w:szCs w:val="20"/>
        </w:rPr>
        <w:t>Data Protection registration:</w:t>
      </w:r>
      <w:r w:rsidRPr="00BF3B56">
        <w:rPr>
          <w:color w:val="0000FF"/>
          <w:sz w:val="20"/>
          <w:szCs w:val="20"/>
        </w:rPr>
        <w:tab/>
      </w:r>
      <w:r w:rsidRPr="00BF3B56">
        <w:rPr>
          <w:color w:val="0000FF"/>
          <w:sz w:val="20"/>
          <w:szCs w:val="20"/>
        </w:rPr>
        <w:tab/>
        <w:t xml:space="preserve">Yes </w:t>
      </w:r>
    </w:p>
    <w:p w14:paraId="1D97AA21" w14:textId="77777777" w:rsidR="00AA5CF0" w:rsidRPr="00BF3B56" w:rsidRDefault="00AA5CF0" w:rsidP="00AA5CF0">
      <w:pPr>
        <w:pStyle w:val="BodyTextIndent"/>
        <w:jc w:val="both"/>
        <w:rPr>
          <w:color w:val="0000FF"/>
          <w:sz w:val="20"/>
          <w:szCs w:val="20"/>
        </w:rPr>
      </w:pPr>
    </w:p>
    <w:p w14:paraId="5E6670FA" w14:textId="35B06EEA" w:rsidR="00AA5CF0" w:rsidRPr="00BF3B56" w:rsidRDefault="00AA5CF0" w:rsidP="00364EB5">
      <w:pPr>
        <w:pStyle w:val="BodyTextIndent"/>
        <w:ind w:left="5104"/>
        <w:rPr>
          <w:i/>
          <w:color w:val="0000FF"/>
          <w:sz w:val="20"/>
          <w:szCs w:val="20"/>
        </w:rPr>
      </w:pPr>
      <w:r w:rsidRPr="00BF3B56">
        <w:rPr>
          <w:b/>
          <w:i/>
          <w:color w:val="0000FF"/>
          <w:sz w:val="20"/>
          <w:szCs w:val="20"/>
        </w:rPr>
        <w:t>Data Protection</w:t>
      </w:r>
    </w:p>
    <w:p w14:paraId="1B09217B" w14:textId="77777777" w:rsidR="00AA5CF0" w:rsidRPr="00BF3B56" w:rsidRDefault="00AA5CF0" w:rsidP="00AA5CF0">
      <w:pPr>
        <w:pStyle w:val="BodyTextIndent"/>
        <w:rPr>
          <w:i/>
          <w:color w:val="0000FF"/>
          <w:sz w:val="20"/>
          <w:szCs w:val="20"/>
        </w:rPr>
      </w:pPr>
      <w:r w:rsidRPr="00BF3B56">
        <w:rPr>
          <w:i/>
          <w:color w:val="0000FF"/>
          <w:sz w:val="20"/>
          <w:szCs w:val="20"/>
        </w:rPr>
        <w:tab/>
        <w:t xml:space="preserve">The General Data Protection Regulations have </w:t>
      </w:r>
      <w:proofErr w:type="gramStart"/>
      <w:r w:rsidRPr="00BF3B56">
        <w:rPr>
          <w:i/>
          <w:color w:val="0000FF"/>
          <w:sz w:val="20"/>
          <w:szCs w:val="20"/>
        </w:rPr>
        <w:t>changed</w:t>
      </w:r>
      <w:proofErr w:type="gramEnd"/>
      <w:r w:rsidRPr="00BF3B56">
        <w:rPr>
          <w:i/>
          <w:color w:val="0000FF"/>
          <w:sz w:val="20"/>
          <w:szCs w:val="20"/>
        </w:rPr>
        <w:t xml:space="preserve"> and the new Regulations came into force on 25 May 2018.  It is likely that this will affect the way in which the Council handles its data.  Due to the financial risk associated with the General Data Protection Regulations, the Council have included this in their Risk Assessment.</w:t>
      </w:r>
    </w:p>
    <w:p w14:paraId="48562C6C" w14:textId="77777777" w:rsidR="00AA5CF0" w:rsidRPr="00BF3B56" w:rsidRDefault="00AA5CF0" w:rsidP="00AA5CF0">
      <w:pPr>
        <w:pStyle w:val="BodyTextIndent"/>
        <w:jc w:val="both"/>
        <w:rPr>
          <w:i/>
          <w:color w:val="0000FF"/>
          <w:sz w:val="20"/>
          <w:szCs w:val="20"/>
        </w:rPr>
      </w:pPr>
    </w:p>
    <w:p w14:paraId="2CF302AD" w14:textId="77777777" w:rsidR="00AA5CF0" w:rsidRPr="00BF3B56" w:rsidRDefault="00AA5CF0" w:rsidP="00AA5CF0">
      <w:pPr>
        <w:pStyle w:val="BodyTextIndent"/>
        <w:ind w:left="0" w:firstLine="0"/>
        <w:rPr>
          <w:i/>
          <w:iCs/>
          <w:color w:val="0000FF"/>
          <w:sz w:val="20"/>
          <w:szCs w:val="20"/>
        </w:rPr>
      </w:pPr>
      <w:r w:rsidRPr="00BF3B56">
        <w:rPr>
          <w:i/>
          <w:iCs/>
          <w:color w:val="0000FF"/>
          <w:sz w:val="20"/>
          <w:szCs w:val="20"/>
        </w:rPr>
        <w:tab/>
      </w:r>
      <w:r w:rsidRPr="00BF3B56">
        <w:rPr>
          <w:iCs/>
          <w:sz w:val="20"/>
          <w:szCs w:val="20"/>
        </w:rPr>
        <w:t>Privacy Policy published:</w:t>
      </w:r>
      <w:r w:rsidRPr="00BF3B56">
        <w:rPr>
          <w:i/>
          <w:iCs/>
          <w:color w:val="0000FF"/>
          <w:sz w:val="20"/>
          <w:szCs w:val="20"/>
        </w:rPr>
        <w:t xml:space="preserve"> Yes</w:t>
      </w:r>
    </w:p>
    <w:p w14:paraId="01BA7FB7" w14:textId="77777777" w:rsidR="00AA5CF0" w:rsidRPr="00BF3B56" w:rsidRDefault="00AA5CF0" w:rsidP="00AA5CF0">
      <w:pPr>
        <w:pStyle w:val="BodyTextIndent"/>
        <w:ind w:left="0" w:firstLine="0"/>
        <w:rPr>
          <w:i/>
          <w:iCs/>
          <w:color w:val="0000FF"/>
          <w:sz w:val="20"/>
          <w:szCs w:val="20"/>
        </w:rPr>
      </w:pPr>
    </w:p>
    <w:p w14:paraId="6AC2534A" w14:textId="77777777" w:rsidR="00AA5CF0" w:rsidRPr="00BF3B56" w:rsidRDefault="00AA5CF0" w:rsidP="00AA5CF0">
      <w:pPr>
        <w:pStyle w:val="BodyTextIndent"/>
        <w:rPr>
          <w:i/>
          <w:iCs/>
          <w:color w:val="0000FF"/>
          <w:sz w:val="20"/>
          <w:szCs w:val="20"/>
        </w:rPr>
      </w:pPr>
      <w:r w:rsidRPr="00BF3B56">
        <w:rPr>
          <w:i/>
          <w:iCs/>
          <w:color w:val="0000FF"/>
          <w:sz w:val="20"/>
          <w:szCs w:val="20"/>
        </w:rPr>
        <w:tab/>
        <w:t xml:space="preserve">Insurance was in place for the year of audit.  The effectiveness of Internal Controls was reviewed at a meeting held on 17/6/2019 (Ref: 26). </w:t>
      </w:r>
    </w:p>
    <w:p w14:paraId="3C02267C" w14:textId="77777777" w:rsidR="00AA5CF0" w:rsidRPr="00BF3B56" w:rsidRDefault="00AA5CF0" w:rsidP="00AA5CF0">
      <w:pPr>
        <w:pStyle w:val="BodyTextIndent"/>
        <w:rPr>
          <w:i/>
          <w:iCs/>
          <w:color w:val="0000FF"/>
          <w:sz w:val="20"/>
          <w:szCs w:val="20"/>
        </w:rPr>
      </w:pPr>
    </w:p>
    <w:p w14:paraId="398B4368" w14:textId="639C795A" w:rsidR="00AA5CF0" w:rsidRPr="00BF3B56" w:rsidRDefault="00AA5CF0" w:rsidP="00AA5CF0">
      <w:pPr>
        <w:pStyle w:val="BodyTextIndent"/>
        <w:rPr>
          <w:i/>
          <w:iCs/>
          <w:color w:val="0000FF"/>
          <w:sz w:val="20"/>
          <w:szCs w:val="20"/>
        </w:rPr>
      </w:pPr>
      <w:r w:rsidRPr="00BF3B56">
        <w:rPr>
          <w:i/>
          <w:iCs/>
          <w:color w:val="0000FF"/>
          <w:sz w:val="20"/>
          <w:szCs w:val="20"/>
        </w:rPr>
        <w:lastRenderedPageBreak/>
        <w:tab/>
        <w:t xml:space="preserve">The Council have effective ongoing risk management processes through the Committee structure.  </w:t>
      </w:r>
    </w:p>
    <w:p w14:paraId="2EA5B6E3" w14:textId="77777777" w:rsidR="00AA5CF0" w:rsidRPr="00BF3B56" w:rsidRDefault="00AA5CF0" w:rsidP="00AA5CF0">
      <w:pPr>
        <w:pStyle w:val="BodyTextIndent"/>
        <w:rPr>
          <w:i/>
          <w:iCs/>
          <w:color w:val="0000FF"/>
          <w:sz w:val="20"/>
          <w:szCs w:val="20"/>
        </w:rPr>
      </w:pPr>
    </w:p>
    <w:p w14:paraId="2665EE98" w14:textId="77777777" w:rsidR="00AA5CF0" w:rsidRPr="00BF3B56" w:rsidRDefault="00AA5CF0" w:rsidP="00AA5CF0">
      <w:pPr>
        <w:pStyle w:val="BodyTextIndent"/>
        <w:rPr>
          <w:i/>
          <w:iCs/>
          <w:color w:val="0000FF"/>
          <w:sz w:val="20"/>
          <w:szCs w:val="20"/>
        </w:rPr>
      </w:pPr>
      <w:r w:rsidRPr="00BF3B56">
        <w:rPr>
          <w:i/>
          <w:iCs/>
          <w:color w:val="0000FF"/>
          <w:sz w:val="20"/>
          <w:szCs w:val="20"/>
        </w:rPr>
        <w:tab/>
        <w:t>The following policies have been reviewed during the year:</w:t>
      </w:r>
    </w:p>
    <w:p w14:paraId="2F7F05AD" w14:textId="77777777" w:rsidR="00AA5CF0" w:rsidRPr="00BF3B56" w:rsidRDefault="00AA5CF0" w:rsidP="00AA5CF0">
      <w:pPr>
        <w:pStyle w:val="BodyTextIndent"/>
        <w:rPr>
          <w:i/>
          <w:iCs/>
          <w:color w:val="0000FF"/>
          <w:sz w:val="20"/>
          <w:szCs w:val="20"/>
        </w:rPr>
      </w:pPr>
    </w:p>
    <w:p w14:paraId="37098A20" w14:textId="77777777" w:rsidR="00AA5CF0" w:rsidRPr="00BF3B56" w:rsidRDefault="00AA5CF0" w:rsidP="00AA5CF0">
      <w:pPr>
        <w:pStyle w:val="BodyTextIndent"/>
        <w:numPr>
          <w:ilvl w:val="3"/>
          <w:numId w:val="3"/>
        </w:numPr>
        <w:rPr>
          <w:i/>
          <w:iCs/>
          <w:color w:val="0000FF"/>
          <w:sz w:val="20"/>
          <w:szCs w:val="20"/>
        </w:rPr>
      </w:pPr>
      <w:r w:rsidRPr="00BF3B56">
        <w:rPr>
          <w:i/>
          <w:iCs/>
          <w:color w:val="0000FF"/>
          <w:sz w:val="20"/>
          <w:szCs w:val="20"/>
        </w:rPr>
        <w:t>Social Media</w:t>
      </w:r>
    </w:p>
    <w:p w14:paraId="0404C405" w14:textId="77777777" w:rsidR="00AA5CF0" w:rsidRPr="00BF3B56" w:rsidRDefault="00AA5CF0" w:rsidP="00AA5CF0">
      <w:pPr>
        <w:pStyle w:val="BodyTextIndent"/>
        <w:numPr>
          <w:ilvl w:val="3"/>
          <w:numId w:val="3"/>
        </w:numPr>
        <w:rPr>
          <w:i/>
          <w:iCs/>
          <w:color w:val="0000FF"/>
          <w:sz w:val="20"/>
          <w:szCs w:val="20"/>
        </w:rPr>
      </w:pPr>
      <w:r w:rsidRPr="00BF3B56">
        <w:rPr>
          <w:i/>
          <w:iCs/>
          <w:color w:val="0000FF"/>
          <w:sz w:val="20"/>
          <w:szCs w:val="20"/>
        </w:rPr>
        <w:t>Employee Handbook</w:t>
      </w:r>
    </w:p>
    <w:p w14:paraId="45E0B7DA" w14:textId="77777777" w:rsidR="00AA5CF0" w:rsidRPr="00BF3B56" w:rsidRDefault="00AA5CF0" w:rsidP="00AA5CF0">
      <w:pPr>
        <w:pStyle w:val="BodyTextIndent"/>
        <w:numPr>
          <w:ilvl w:val="3"/>
          <w:numId w:val="3"/>
        </w:numPr>
        <w:rPr>
          <w:i/>
          <w:iCs/>
          <w:color w:val="0000FF"/>
          <w:sz w:val="20"/>
          <w:szCs w:val="20"/>
        </w:rPr>
      </w:pPr>
      <w:r w:rsidRPr="00BF3B56">
        <w:rPr>
          <w:i/>
          <w:iCs/>
          <w:color w:val="0000FF"/>
          <w:sz w:val="20"/>
          <w:szCs w:val="20"/>
        </w:rPr>
        <w:t>Capability Policy (new policy)</w:t>
      </w:r>
    </w:p>
    <w:p w14:paraId="58F9FD56" w14:textId="77777777" w:rsidR="00AA5CF0" w:rsidRPr="00BF3B56" w:rsidRDefault="00AA5CF0" w:rsidP="00AA5CF0">
      <w:pPr>
        <w:pStyle w:val="BodyTextIndent"/>
        <w:ind w:left="-360" w:firstLine="0"/>
        <w:rPr>
          <w:i/>
          <w:iCs/>
          <w:color w:val="0000FF"/>
          <w:sz w:val="20"/>
          <w:szCs w:val="20"/>
        </w:rPr>
      </w:pPr>
    </w:p>
    <w:p w14:paraId="0978AF9A" w14:textId="77777777" w:rsidR="00AA5CF0" w:rsidRPr="00BF3B56" w:rsidRDefault="00AA5CF0" w:rsidP="00AA5CF0">
      <w:pPr>
        <w:pStyle w:val="BodyTextIndent"/>
        <w:rPr>
          <w:i/>
          <w:iCs/>
          <w:color w:val="0000FF"/>
          <w:sz w:val="20"/>
          <w:szCs w:val="20"/>
        </w:rPr>
      </w:pPr>
      <w:r w:rsidRPr="00BF3B56">
        <w:rPr>
          <w:i/>
          <w:iCs/>
          <w:color w:val="0000FF"/>
          <w:sz w:val="20"/>
          <w:szCs w:val="20"/>
        </w:rPr>
        <w:tab/>
        <w:t xml:space="preserve">The Council have good internal financial controls in place.  Cheque </w:t>
      </w:r>
      <w:proofErr w:type="spellStart"/>
      <w:r w:rsidRPr="00BF3B56">
        <w:rPr>
          <w:i/>
          <w:iCs/>
          <w:color w:val="0000FF"/>
          <w:sz w:val="20"/>
          <w:szCs w:val="20"/>
        </w:rPr>
        <w:t>stubbs</w:t>
      </w:r>
      <w:proofErr w:type="spellEnd"/>
      <w:r w:rsidRPr="00BF3B56">
        <w:rPr>
          <w:i/>
          <w:iCs/>
          <w:color w:val="0000FF"/>
          <w:sz w:val="20"/>
          <w:szCs w:val="20"/>
        </w:rPr>
        <w:t xml:space="preserve"> and invoices are initialled by signatories. The Clerk provides financial reports to council meetings.  Councillors are provided with information to enable them to make informed decisions.</w:t>
      </w:r>
    </w:p>
    <w:p w14:paraId="75F554E0" w14:textId="77777777" w:rsidR="00AA5CF0" w:rsidRPr="00BF3B56" w:rsidRDefault="00AA5CF0" w:rsidP="00AA5CF0">
      <w:pPr>
        <w:pStyle w:val="BodyTextIndent"/>
        <w:rPr>
          <w:i/>
          <w:iCs/>
          <w:color w:val="0000FF"/>
          <w:sz w:val="20"/>
          <w:szCs w:val="20"/>
        </w:rPr>
      </w:pPr>
    </w:p>
    <w:p w14:paraId="5FC5FC7A" w14:textId="77777777" w:rsidR="00AA5CF0" w:rsidRPr="00BF3B56" w:rsidRDefault="00AA5CF0" w:rsidP="00AA5CF0">
      <w:pPr>
        <w:pStyle w:val="BodyTextIndent"/>
        <w:rPr>
          <w:i/>
          <w:iCs/>
          <w:color w:val="0000FF"/>
          <w:sz w:val="20"/>
          <w:szCs w:val="20"/>
        </w:rPr>
      </w:pPr>
      <w:r w:rsidRPr="00BF3B56">
        <w:rPr>
          <w:i/>
          <w:iCs/>
          <w:color w:val="0000FF"/>
          <w:sz w:val="20"/>
          <w:szCs w:val="20"/>
        </w:rPr>
        <w:tab/>
        <w:t>The Annual Fire Risk Assessment has been updated to reflect ongoing maintenance works carried out around the Parish Centre (Ref: 24/9/2019 – item 54).</w:t>
      </w:r>
    </w:p>
    <w:p w14:paraId="4973ABC3" w14:textId="77777777" w:rsidR="00AA5CF0" w:rsidRPr="00BF3B56" w:rsidRDefault="00AA5CF0" w:rsidP="00AA5CF0">
      <w:pPr>
        <w:pStyle w:val="BodyTextIndent"/>
        <w:rPr>
          <w:i/>
          <w:iCs/>
          <w:color w:val="0000FF"/>
          <w:sz w:val="20"/>
          <w:szCs w:val="20"/>
        </w:rPr>
      </w:pPr>
    </w:p>
    <w:p w14:paraId="759130B4" w14:textId="77777777" w:rsidR="00AA5CF0" w:rsidRPr="00BF3B56" w:rsidRDefault="00AA5CF0" w:rsidP="00AA5CF0">
      <w:pPr>
        <w:pStyle w:val="BodyTextIndent"/>
        <w:rPr>
          <w:i/>
          <w:iCs/>
          <w:color w:val="0000FF"/>
          <w:sz w:val="20"/>
          <w:szCs w:val="20"/>
        </w:rPr>
      </w:pPr>
      <w:r w:rsidRPr="00BF3B56">
        <w:rPr>
          <w:i/>
          <w:iCs/>
          <w:color w:val="0000FF"/>
          <w:sz w:val="20"/>
          <w:szCs w:val="20"/>
        </w:rPr>
        <w:tab/>
        <w:t>Bank signatories were confirmed at a meeting held on 10/6/2019 (Ref: 7.4).</w:t>
      </w:r>
    </w:p>
    <w:p w14:paraId="5E065390" w14:textId="77777777" w:rsidR="00AA5CF0" w:rsidRPr="00BF3B56" w:rsidRDefault="00AA5CF0" w:rsidP="00AA5CF0">
      <w:pPr>
        <w:pStyle w:val="BodyTextIndent"/>
        <w:rPr>
          <w:i/>
          <w:iCs/>
          <w:color w:val="0000FF"/>
          <w:sz w:val="20"/>
          <w:szCs w:val="20"/>
        </w:rPr>
      </w:pPr>
    </w:p>
    <w:p w14:paraId="33C0A3FD" w14:textId="77777777" w:rsidR="00AA5CF0" w:rsidRPr="00BF3B56" w:rsidRDefault="00AA5CF0" w:rsidP="00AA5CF0">
      <w:pPr>
        <w:tabs>
          <w:tab w:val="left" w:pos="2552"/>
        </w:tabs>
        <w:ind w:left="2552" w:hanging="2552"/>
        <w:rPr>
          <w:rFonts w:ascii="Tahoma" w:hAnsi="Tahoma" w:cs="Tahoma"/>
          <w:color w:val="0000FF"/>
          <w:sz w:val="20"/>
          <w:szCs w:val="20"/>
        </w:rPr>
      </w:pPr>
      <w:r w:rsidRPr="00BF3B56">
        <w:rPr>
          <w:rFonts w:ascii="Tahoma" w:hAnsi="Tahoma" w:cs="Tahoma"/>
          <w:sz w:val="20"/>
          <w:szCs w:val="20"/>
        </w:rPr>
        <w:tab/>
        <w:t>Fidelity Cover:</w:t>
      </w:r>
      <w:r w:rsidRPr="00BF3B56">
        <w:rPr>
          <w:rFonts w:ascii="Tahoma" w:hAnsi="Tahoma" w:cs="Tahoma"/>
          <w:sz w:val="20"/>
          <w:szCs w:val="20"/>
        </w:rPr>
        <w:tab/>
      </w:r>
      <w:r w:rsidRPr="00BF3B56">
        <w:rPr>
          <w:rFonts w:ascii="Tahoma" w:hAnsi="Tahoma" w:cs="Tahoma"/>
          <w:color w:val="0000FF"/>
          <w:sz w:val="20"/>
          <w:szCs w:val="20"/>
        </w:rPr>
        <w:t>£500,000</w:t>
      </w:r>
    </w:p>
    <w:p w14:paraId="005FF13D" w14:textId="77777777" w:rsidR="00AA5CF0" w:rsidRPr="00BF3B56" w:rsidRDefault="00AA5CF0" w:rsidP="00AA5CF0">
      <w:pPr>
        <w:tabs>
          <w:tab w:val="left" w:pos="2552"/>
        </w:tabs>
        <w:ind w:left="2552" w:hanging="2552"/>
        <w:rPr>
          <w:rFonts w:ascii="Tahoma" w:hAnsi="Tahoma" w:cs="Tahoma"/>
          <w:i/>
          <w:iCs/>
          <w:color w:val="0000FF"/>
          <w:sz w:val="20"/>
          <w:szCs w:val="20"/>
        </w:rPr>
      </w:pPr>
    </w:p>
    <w:p w14:paraId="7BB659D8" w14:textId="77777777" w:rsidR="00AA5CF0" w:rsidRPr="00BF3B56" w:rsidRDefault="00AA5CF0" w:rsidP="00AA5CF0">
      <w:pPr>
        <w:pStyle w:val="BodyTextIndent"/>
        <w:rPr>
          <w:i/>
          <w:iCs/>
          <w:color w:val="0000FF"/>
          <w:sz w:val="20"/>
          <w:szCs w:val="20"/>
        </w:rPr>
      </w:pPr>
      <w:r w:rsidRPr="00BF3B56">
        <w:rPr>
          <w:color w:val="0000FF"/>
          <w:sz w:val="20"/>
          <w:szCs w:val="20"/>
        </w:rPr>
        <w:tab/>
      </w:r>
      <w:r w:rsidRPr="00BF3B56">
        <w:rPr>
          <w:i/>
          <w:iCs/>
          <w:color w:val="0000FF"/>
          <w:sz w:val="20"/>
          <w:szCs w:val="20"/>
        </w:rPr>
        <w:t xml:space="preserve">The level of Fidelity cover is within the recommended guidelines of year end balances plus 50% of the precept. </w:t>
      </w:r>
    </w:p>
    <w:p w14:paraId="1DA1A583" w14:textId="77777777" w:rsidR="00AA5CF0" w:rsidRPr="00BF3B56" w:rsidRDefault="00AA5CF0" w:rsidP="00AA5CF0">
      <w:pPr>
        <w:pStyle w:val="BodyTextIndent"/>
        <w:ind w:left="0" w:firstLine="0"/>
        <w:jc w:val="both"/>
        <w:rPr>
          <w:sz w:val="20"/>
          <w:szCs w:val="20"/>
        </w:rPr>
      </w:pPr>
      <w:r w:rsidRPr="00BF3B56">
        <w:rPr>
          <w:sz w:val="20"/>
          <w:szCs w:val="20"/>
        </w:rPr>
        <w:tab/>
      </w:r>
    </w:p>
    <w:p w14:paraId="5D5765FC"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 xml:space="preserve">Transparency Code </w:t>
      </w:r>
      <w:r w:rsidRPr="00BF3B56">
        <w:rPr>
          <w:rFonts w:ascii="Tahoma" w:hAnsi="Tahoma" w:cs="Tahoma"/>
          <w:b/>
          <w:sz w:val="20"/>
          <w:szCs w:val="20"/>
        </w:rPr>
        <w:tab/>
      </w:r>
      <w:r w:rsidRPr="00BF3B56">
        <w:rPr>
          <w:rFonts w:ascii="Tahoma" w:hAnsi="Tahoma" w:cs="Tahoma"/>
          <w:sz w:val="20"/>
          <w:szCs w:val="20"/>
        </w:rPr>
        <w:t xml:space="preserve">Compliance for smaller councils with income/expenditure under £25,000.  </w:t>
      </w:r>
    </w:p>
    <w:p w14:paraId="7CF054C0"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ab/>
      </w:r>
      <w:r w:rsidRPr="00BF3B56">
        <w:rPr>
          <w:rFonts w:ascii="Tahoma" w:hAnsi="Tahoma" w:cs="Tahoma"/>
          <w:sz w:val="20"/>
          <w:szCs w:val="20"/>
        </w:rPr>
        <w:t xml:space="preserve">Smaller authorities should publish on their website from 1 April 2015: </w:t>
      </w:r>
    </w:p>
    <w:p w14:paraId="2AF052A5" w14:textId="77777777" w:rsidR="00AA5CF0" w:rsidRPr="00BF3B56" w:rsidRDefault="00AA5CF0" w:rsidP="00AA5CF0">
      <w:pPr>
        <w:tabs>
          <w:tab w:val="left" w:pos="2552"/>
        </w:tabs>
        <w:ind w:left="2552" w:hanging="2552"/>
        <w:rPr>
          <w:rFonts w:ascii="Tahoma" w:hAnsi="Tahoma" w:cs="Tahoma"/>
          <w:sz w:val="20"/>
          <w:szCs w:val="20"/>
        </w:rPr>
      </w:pPr>
    </w:p>
    <w:p w14:paraId="609F5862"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 xml:space="preserve">Smaller Council: </w:t>
      </w:r>
      <w:r w:rsidRPr="00BF3B56">
        <w:rPr>
          <w:rFonts w:ascii="Tahoma" w:hAnsi="Tahoma" w:cs="Tahoma"/>
          <w:color w:val="0000FF"/>
          <w:sz w:val="20"/>
          <w:szCs w:val="20"/>
        </w:rPr>
        <w:t xml:space="preserve">No </w:t>
      </w:r>
    </w:p>
    <w:p w14:paraId="5C0E9CA3" w14:textId="77777777" w:rsidR="00AA5CF0" w:rsidRPr="00BF3B56" w:rsidRDefault="00AA5CF0" w:rsidP="00AA5CF0">
      <w:pPr>
        <w:tabs>
          <w:tab w:val="left" w:pos="2552"/>
        </w:tabs>
        <w:ind w:left="2552" w:hanging="2552"/>
        <w:rPr>
          <w:rFonts w:ascii="Tahoma" w:hAnsi="Tahoma" w:cs="Tahoma"/>
          <w:color w:val="0000FF"/>
          <w:sz w:val="20"/>
          <w:szCs w:val="20"/>
        </w:rPr>
      </w:pPr>
      <w:r w:rsidRPr="00BF3B56">
        <w:rPr>
          <w:rFonts w:ascii="Tahoma" w:hAnsi="Tahoma" w:cs="Tahoma"/>
          <w:sz w:val="20"/>
          <w:szCs w:val="20"/>
        </w:rPr>
        <w:tab/>
        <w:t>Website:</w:t>
      </w:r>
      <w:r w:rsidRPr="00BF3B56">
        <w:rPr>
          <w:rFonts w:ascii="Tahoma" w:hAnsi="Tahoma" w:cs="Tahoma"/>
          <w:sz w:val="20"/>
          <w:szCs w:val="20"/>
        </w:rPr>
        <w:tab/>
      </w:r>
      <w:r w:rsidRPr="00BF3B56">
        <w:rPr>
          <w:rFonts w:ascii="Tahoma" w:hAnsi="Tahoma" w:cs="Tahoma"/>
          <w:color w:val="0000FF"/>
          <w:sz w:val="20"/>
          <w:szCs w:val="20"/>
        </w:rPr>
        <w:t>www.essexinfo.net/springfieldparishcouncil</w:t>
      </w:r>
    </w:p>
    <w:p w14:paraId="379C0EC7" w14:textId="77777777" w:rsidR="00AA5CF0" w:rsidRPr="00BF3B56" w:rsidRDefault="00AA5CF0" w:rsidP="00AA5CF0">
      <w:pPr>
        <w:tabs>
          <w:tab w:val="left" w:pos="2552"/>
        </w:tabs>
        <w:ind w:left="2880" w:hanging="2880"/>
        <w:rPr>
          <w:rFonts w:ascii="Tahoma" w:hAnsi="Tahoma" w:cs="Tahoma"/>
          <w:sz w:val="20"/>
          <w:szCs w:val="20"/>
        </w:rPr>
      </w:pPr>
    </w:p>
    <w:p w14:paraId="78EFC1E7" w14:textId="77777777" w:rsidR="00AA5CF0" w:rsidRPr="00BF3B56" w:rsidRDefault="00AA5CF0" w:rsidP="00AA5CF0">
      <w:pPr>
        <w:tabs>
          <w:tab w:val="left" w:pos="2552"/>
        </w:tabs>
        <w:ind w:left="2520" w:hanging="2880"/>
        <w:rPr>
          <w:rFonts w:ascii="Tahoma" w:hAnsi="Tahoma" w:cs="Tahoma"/>
          <w:sz w:val="20"/>
          <w:szCs w:val="20"/>
        </w:rPr>
      </w:pPr>
      <w:r w:rsidRPr="00BF3B56">
        <w:rPr>
          <w:rFonts w:ascii="Tahoma" w:hAnsi="Tahoma" w:cs="Tahoma"/>
          <w:sz w:val="20"/>
          <w:szCs w:val="20"/>
        </w:rPr>
        <w:tab/>
      </w:r>
      <w:r w:rsidRPr="00BF3B56">
        <w:rPr>
          <w:rFonts w:ascii="Tahoma" w:hAnsi="Tahoma" w:cs="Tahoma"/>
          <w:i/>
          <w:color w:val="0000FF"/>
          <w:sz w:val="20"/>
          <w:szCs w:val="20"/>
        </w:rPr>
        <w:t xml:space="preserve">The Council is not subject to the requirements of the Transparency Code for smaller Councils.  The Transparency Code for Councils with a turnover exceeding £200,000 is not covered as part of the Internal Audit. </w:t>
      </w:r>
    </w:p>
    <w:p w14:paraId="20EEC46A" w14:textId="77777777" w:rsidR="00AA5CF0" w:rsidRPr="00BF3B56" w:rsidRDefault="00AA5CF0" w:rsidP="00AA5CF0">
      <w:pPr>
        <w:tabs>
          <w:tab w:val="left" w:pos="2552"/>
        </w:tabs>
        <w:ind w:left="2880" w:hanging="2880"/>
        <w:rPr>
          <w:rFonts w:ascii="Tahoma" w:hAnsi="Tahoma" w:cs="Tahoma"/>
          <w:b/>
          <w:sz w:val="20"/>
          <w:szCs w:val="20"/>
        </w:rPr>
      </w:pPr>
    </w:p>
    <w:p w14:paraId="02F1D5FA"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Budgetary controls</w:t>
      </w:r>
      <w:r w:rsidRPr="00BF3B56">
        <w:rPr>
          <w:rFonts w:ascii="Tahoma" w:hAnsi="Tahoma" w:cs="Tahoma"/>
          <w:sz w:val="20"/>
          <w:szCs w:val="20"/>
        </w:rPr>
        <w:tab/>
        <w:t>Verifying the budgetary process with reference to council minutes and supporting documents</w:t>
      </w:r>
    </w:p>
    <w:p w14:paraId="12AA8588" w14:textId="77777777" w:rsidR="00AA5CF0" w:rsidRPr="00BF3B56" w:rsidRDefault="00AA5CF0" w:rsidP="00AA5CF0">
      <w:pPr>
        <w:tabs>
          <w:tab w:val="left" w:pos="2552"/>
        </w:tabs>
        <w:ind w:left="2552" w:hanging="2552"/>
        <w:rPr>
          <w:rFonts w:ascii="Tahoma" w:hAnsi="Tahoma" w:cs="Tahoma"/>
          <w:sz w:val="20"/>
          <w:szCs w:val="20"/>
        </w:rPr>
      </w:pPr>
    </w:p>
    <w:p w14:paraId="32D15E3E"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Precept:</w:t>
      </w:r>
      <w:r w:rsidRPr="00BF3B56">
        <w:rPr>
          <w:rFonts w:ascii="Tahoma" w:hAnsi="Tahoma" w:cs="Tahoma"/>
          <w:sz w:val="20"/>
          <w:szCs w:val="20"/>
        </w:rPr>
        <w:tab/>
        <w:t>£383,146 (2019-2020)</w:t>
      </w:r>
      <w:r w:rsidRPr="00BF3B56">
        <w:rPr>
          <w:rFonts w:ascii="Tahoma" w:hAnsi="Tahoma" w:cs="Tahoma"/>
          <w:sz w:val="20"/>
          <w:szCs w:val="20"/>
        </w:rPr>
        <w:tab/>
        <w:t>Date:  10/12/2019 (Ref: 66)</w:t>
      </w:r>
    </w:p>
    <w:p w14:paraId="251944F8" w14:textId="77777777" w:rsidR="00AA5CF0" w:rsidRPr="00BF3B56" w:rsidRDefault="00AA5CF0" w:rsidP="00AA5CF0">
      <w:pPr>
        <w:tabs>
          <w:tab w:val="left" w:pos="2552"/>
        </w:tabs>
        <w:ind w:left="2552" w:hanging="2552"/>
        <w:rPr>
          <w:rFonts w:ascii="Tahoma" w:hAnsi="Tahoma" w:cs="Tahoma"/>
          <w:sz w:val="20"/>
          <w:szCs w:val="20"/>
        </w:rPr>
      </w:pPr>
    </w:p>
    <w:p w14:paraId="5577ACC4"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sz w:val="20"/>
          <w:szCs w:val="20"/>
        </w:rPr>
        <w:tab/>
      </w:r>
      <w:r w:rsidRPr="00BF3B56">
        <w:rPr>
          <w:rFonts w:ascii="Tahoma" w:hAnsi="Tahoma" w:cs="Tahoma"/>
          <w:i/>
          <w:iCs/>
          <w:color w:val="0000FF"/>
          <w:sz w:val="20"/>
          <w:szCs w:val="20"/>
        </w:rPr>
        <w:t xml:space="preserve">Good budgetary procedures are in place. The precept was agreed in full council and the precept decision and amount has been clearly </w:t>
      </w:r>
      <w:proofErr w:type="spellStart"/>
      <w:r w:rsidRPr="00BF3B56">
        <w:rPr>
          <w:rFonts w:ascii="Tahoma" w:hAnsi="Tahoma" w:cs="Tahoma"/>
          <w:i/>
          <w:iCs/>
          <w:color w:val="0000FF"/>
          <w:sz w:val="20"/>
          <w:szCs w:val="20"/>
        </w:rPr>
        <w:t>minuted</w:t>
      </w:r>
      <w:proofErr w:type="spellEnd"/>
      <w:r w:rsidRPr="00BF3B56">
        <w:rPr>
          <w:rFonts w:ascii="Tahoma" w:hAnsi="Tahoma" w:cs="Tahoma"/>
          <w:i/>
          <w:iCs/>
          <w:color w:val="0000FF"/>
          <w:sz w:val="20"/>
          <w:szCs w:val="20"/>
        </w:rPr>
        <w:t xml:space="preserve">. The Clerk ensures the council are aware of responsibilities, commitments, forward planning and the need for adequate reserves. Budget papers are prepared to ensure councillors have </w:t>
      </w:r>
      <w:proofErr w:type="gramStart"/>
      <w:r w:rsidRPr="00BF3B56">
        <w:rPr>
          <w:rFonts w:ascii="Tahoma" w:hAnsi="Tahoma" w:cs="Tahoma"/>
          <w:i/>
          <w:iCs/>
          <w:color w:val="0000FF"/>
          <w:sz w:val="20"/>
          <w:szCs w:val="20"/>
        </w:rPr>
        <w:t>sufficient</w:t>
      </w:r>
      <w:proofErr w:type="gramEnd"/>
      <w:r w:rsidRPr="00BF3B56">
        <w:rPr>
          <w:rFonts w:ascii="Tahoma" w:hAnsi="Tahoma" w:cs="Tahoma"/>
          <w:i/>
          <w:iCs/>
          <w:color w:val="0000FF"/>
          <w:sz w:val="20"/>
          <w:szCs w:val="20"/>
        </w:rPr>
        <w:t xml:space="preserve"> information to make informed decisions. Budgets are monitored during the year.</w:t>
      </w:r>
    </w:p>
    <w:p w14:paraId="6B2BD0C3" w14:textId="77777777" w:rsidR="00AA5CF0" w:rsidRPr="00BF3B56" w:rsidRDefault="00AA5CF0" w:rsidP="00AA5CF0">
      <w:pPr>
        <w:tabs>
          <w:tab w:val="left" w:pos="2552"/>
        </w:tabs>
        <w:rPr>
          <w:rFonts w:ascii="Tahoma" w:hAnsi="Tahoma" w:cs="Tahoma"/>
          <w:i/>
          <w:iCs/>
          <w:color w:val="0000FF"/>
          <w:sz w:val="20"/>
          <w:szCs w:val="20"/>
        </w:rPr>
      </w:pPr>
    </w:p>
    <w:p w14:paraId="0AF4C8D2" w14:textId="77777777" w:rsidR="00AA5CF0" w:rsidRPr="00BF3B56" w:rsidRDefault="00AA5CF0" w:rsidP="00AA5CF0">
      <w:pPr>
        <w:tabs>
          <w:tab w:val="left" w:pos="2552"/>
        </w:tabs>
        <w:rPr>
          <w:rFonts w:ascii="Tahoma" w:hAnsi="Tahoma" w:cs="Tahoma"/>
          <w:sz w:val="20"/>
          <w:szCs w:val="20"/>
        </w:rPr>
      </w:pPr>
      <w:r w:rsidRPr="00BF3B56">
        <w:rPr>
          <w:rFonts w:ascii="Tahoma" w:hAnsi="Tahoma" w:cs="Tahoma"/>
          <w:b/>
          <w:sz w:val="20"/>
          <w:szCs w:val="20"/>
        </w:rPr>
        <w:t>Income controls</w:t>
      </w:r>
      <w:r w:rsidRPr="00BF3B56">
        <w:rPr>
          <w:rFonts w:ascii="Tahoma" w:hAnsi="Tahoma" w:cs="Tahoma"/>
          <w:sz w:val="20"/>
          <w:szCs w:val="20"/>
        </w:rPr>
        <w:tab/>
        <w:t>Precept and other income, including credit control mechanisms</w:t>
      </w:r>
    </w:p>
    <w:p w14:paraId="6BC8DD0E" w14:textId="77777777" w:rsidR="00AA5CF0" w:rsidRPr="00BF3B56" w:rsidRDefault="00AA5CF0" w:rsidP="00AA5CF0">
      <w:pPr>
        <w:tabs>
          <w:tab w:val="left" w:pos="2552"/>
        </w:tabs>
        <w:ind w:left="2552" w:hanging="2552"/>
        <w:rPr>
          <w:rFonts w:ascii="Tahoma" w:hAnsi="Tahoma" w:cs="Tahoma"/>
          <w:sz w:val="20"/>
          <w:szCs w:val="20"/>
        </w:rPr>
      </w:pPr>
    </w:p>
    <w:p w14:paraId="13D547D7" w14:textId="77777777" w:rsidR="00AA5CF0" w:rsidRPr="00BF3B56" w:rsidRDefault="00AA5CF0" w:rsidP="00AA5CF0">
      <w:pPr>
        <w:pStyle w:val="BodyTextIndent"/>
        <w:rPr>
          <w:i/>
          <w:iCs/>
          <w:color w:val="0000FF"/>
          <w:sz w:val="20"/>
          <w:szCs w:val="20"/>
        </w:rPr>
      </w:pPr>
      <w:r w:rsidRPr="00BF3B56">
        <w:rPr>
          <w:sz w:val="20"/>
          <w:szCs w:val="20"/>
        </w:rPr>
        <w:tab/>
      </w:r>
      <w:r w:rsidRPr="00BF3B56">
        <w:rPr>
          <w:i/>
          <w:iCs/>
          <w:color w:val="0000FF"/>
          <w:sz w:val="20"/>
          <w:szCs w:val="20"/>
        </w:rPr>
        <w:t xml:space="preserve">Hire agreements have been reviewed and terms updated (Ref: 24/9/2019 – item 71).  </w:t>
      </w:r>
    </w:p>
    <w:p w14:paraId="7831D05A" w14:textId="77777777" w:rsidR="00AA5CF0" w:rsidRPr="00BF3B56" w:rsidRDefault="00AA5CF0" w:rsidP="00AA5CF0">
      <w:pPr>
        <w:pStyle w:val="BodyTextIndent"/>
        <w:rPr>
          <w:i/>
          <w:iCs/>
          <w:color w:val="0000FF"/>
          <w:sz w:val="20"/>
          <w:szCs w:val="20"/>
        </w:rPr>
      </w:pPr>
    </w:p>
    <w:p w14:paraId="2A131750"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Petty Cash</w:t>
      </w:r>
      <w:r w:rsidRPr="00BF3B56">
        <w:rPr>
          <w:rFonts w:ascii="Tahoma" w:hAnsi="Tahoma" w:cs="Tahoma"/>
          <w:sz w:val="20"/>
          <w:szCs w:val="20"/>
        </w:rPr>
        <w:tab/>
        <w:t>Associated books and established system in place</w:t>
      </w:r>
    </w:p>
    <w:p w14:paraId="39723367" w14:textId="77777777" w:rsidR="00AA5CF0" w:rsidRPr="00BF3B56" w:rsidRDefault="00AA5CF0" w:rsidP="00AA5CF0">
      <w:pPr>
        <w:pStyle w:val="BodyTextIndent"/>
        <w:jc w:val="both"/>
        <w:rPr>
          <w:b/>
          <w:sz w:val="20"/>
          <w:szCs w:val="20"/>
        </w:rPr>
      </w:pPr>
      <w:r w:rsidRPr="00BF3B56">
        <w:rPr>
          <w:b/>
          <w:sz w:val="20"/>
          <w:szCs w:val="20"/>
        </w:rPr>
        <w:tab/>
      </w:r>
    </w:p>
    <w:p w14:paraId="6D2ABA00" w14:textId="77777777" w:rsidR="00AA5CF0" w:rsidRPr="00BF3B56" w:rsidRDefault="00AA5CF0" w:rsidP="00AA5CF0">
      <w:pPr>
        <w:pStyle w:val="BodyTextIndent"/>
        <w:rPr>
          <w:i/>
          <w:iCs/>
          <w:color w:val="0000FF"/>
          <w:sz w:val="20"/>
          <w:szCs w:val="20"/>
        </w:rPr>
      </w:pPr>
      <w:r w:rsidRPr="00BF3B56">
        <w:rPr>
          <w:i/>
          <w:iCs/>
          <w:color w:val="0000FF"/>
          <w:sz w:val="20"/>
          <w:szCs w:val="20"/>
        </w:rPr>
        <w:tab/>
        <w:t xml:space="preserve">A satisfactory petty cash system is in place with supporting paperwork. A sample of receipts were </w:t>
      </w:r>
      <w:proofErr w:type="gramStart"/>
      <w:r w:rsidRPr="00BF3B56">
        <w:rPr>
          <w:i/>
          <w:iCs/>
          <w:color w:val="0000FF"/>
          <w:sz w:val="20"/>
          <w:szCs w:val="20"/>
        </w:rPr>
        <w:t>examined</w:t>
      </w:r>
      <w:proofErr w:type="gramEnd"/>
      <w:r w:rsidRPr="00BF3B56">
        <w:rPr>
          <w:i/>
          <w:iCs/>
          <w:color w:val="0000FF"/>
          <w:sz w:val="20"/>
          <w:szCs w:val="20"/>
        </w:rPr>
        <w:t xml:space="preserve"> and cross referenced with vouchers and the cash book.  Petty cash is reconciled on a regular basis. </w:t>
      </w:r>
    </w:p>
    <w:p w14:paraId="1B2E8C10" w14:textId="77777777" w:rsidR="00AA5CF0" w:rsidRPr="00BF3B56" w:rsidRDefault="00AA5CF0" w:rsidP="00AA5CF0">
      <w:pPr>
        <w:tabs>
          <w:tab w:val="left" w:pos="2552"/>
        </w:tabs>
        <w:rPr>
          <w:rFonts w:ascii="Tahoma" w:hAnsi="Tahoma" w:cs="Tahoma"/>
          <w:sz w:val="20"/>
          <w:szCs w:val="20"/>
        </w:rPr>
      </w:pPr>
    </w:p>
    <w:p w14:paraId="5EC07747" w14:textId="77777777" w:rsidR="00385EC1" w:rsidRDefault="00385EC1" w:rsidP="00AA5CF0">
      <w:pPr>
        <w:tabs>
          <w:tab w:val="left" w:pos="2552"/>
        </w:tabs>
        <w:ind w:left="2552" w:hanging="2552"/>
        <w:rPr>
          <w:rFonts w:ascii="Tahoma" w:hAnsi="Tahoma" w:cs="Tahoma"/>
          <w:b/>
          <w:sz w:val="20"/>
          <w:szCs w:val="20"/>
        </w:rPr>
      </w:pPr>
    </w:p>
    <w:p w14:paraId="35538F1A" w14:textId="77777777" w:rsidR="00385EC1" w:rsidRDefault="00385EC1" w:rsidP="00AA5CF0">
      <w:pPr>
        <w:tabs>
          <w:tab w:val="left" w:pos="2552"/>
        </w:tabs>
        <w:ind w:left="2552" w:hanging="2552"/>
        <w:rPr>
          <w:rFonts w:ascii="Tahoma" w:hAnsi="Tahoma" w:cs="Tahoma"/>
          <w:b/>
          <w:sz w:val="20"/>
          <w:szCs w:val="20"/>
        </w:rPr>
      </w:pPr>
    </w:p>
    <w:p w14:paraId="2B98D8FF" w14:textId="77777777" w:rsidR="00385EC1" w:rsidRDefault="00385EC1" w:rsidP="00AA5CF0">
      <w:pPr>
        <w:tabs>
          <w:tab w:val="left" w:pos="2552"/>
        </w:tabs>
        <w:ind w:left="2552" w:hanging="2552"/>
        <w:rPr>
          <w:rFonts w:ascii="Tahoma" w:hAnsi="Tahoma" w:cs="Tahoma"/>
          <w:b/>
          <w:sz w:val="20"/>
          <w:szCs w:val="20"/>
        </w:rPr>
      </w:pPr>
    </w:p>
    <w:p w14:paraId="495ABAF4" w14:textId="77777777" w:rsidR="00385EC1" w:rsidRDefault="00385EC1" w:rsidP="00AA5CF0">
      <w:pPr>
        <w:tabs>
          <w:tab w:val="left" w:pos="2552"/>
        </w:tabs>
        <w:ind w:left="2552" w:hanging="2552"/>
        <w:rPr>
          <w:rFonts w:ascii="Tahoma" w:hAnsi="Tahoma" w:cs="Tahoma"/>
          <w:b/>
          <w:sz w:val="20"/>
          <w:szCs w:val="20"/>
        </w:rPr>
      </w:pPr>
    </w:p>
    <w:p w14:paraId="63BFF13E" w14:textId="21C97A04"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Payroll controls</w:t>
      </w:r>
      <w:r w:rsidRPr="00BF3B56">
        <w:rPr>
          <w:rFonts w:ascii="Tahoma" w:hAnsi="Tahoma" w:cs="Tahoma"/>
          <w:sz w:val="20"/>
          <w:szCs w:val="20"/>
        </w:rPr>
        <w:tab/>
        <w:t>PAYE and NIC in place where necessary.</w:t>
      </w:r>
    </w:p>
    <w:p w14:paraId="5596B08A"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Compliance with Inland Revenue procedures</w:t>
      </w:r>
    </w:p>
    <w:p w14:paraId="10FF6FE2"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Records relating to contracts of employment</w:t>
      </w:r>
    </w:p>
    <w:p w14:paraId="3273EB19" w14:textId="77777777" w:rsidR="00AA5CF0" w:rsidRPr="00BF3B56" w:rsidRDefault="00AA5CF0" w:rsidP="00AA5CF0">
      <w:pPr>
        <w:tabs>
          <w:tab w:val="left" w:pos="2552"/>
        </w:tabs>
        <w:ind w:left="2552" w:hanging="2552"/>
        <w:rPr>
          <w:rFonts w:ascii="Tahoma" w:hAnsi="Tahoma" w:cs="Tahoma"/>
          <w:sz w:val="20"/>
          <w:szCs w:val="20"/>
        </w:rPr>
      </w:pPr>
    </w:p>
    <w:p w14:paraId="240EE830" w14:textId="77777777" w:rsidR="00AA5CF0" w:rsidRPr="00BF3B56" w:rsidRDefault="00AA5CF0" w:rsidP="00AA5CF0">
      <w:pPr>
        <w:tabs>
          <w:tab w:val="left" w:pos="2552"/>
        </w:tabs>
        <w:ind w:left="2552" w:hanging="2552"/>
        <w:rPr>
          <w:rFonts w:ascii="Tahoma" w:hAnsi="Tahoma" w:cs="Tahoma"/>
          <w:color w:val="0000FF"/>
          <w:sz w:val="20"/>
          <w:szCs w:val="20"/>
        </w:rPr>
      </w:pPr>
      <w:r w:rsidRPr="00BF3B56">
        <w:rPr>
          <w:rFonts w:ascii="Tahoma" w:hAnsi="Tahoma" w:cs="Tahoma"/>
          <w:sz w:val="20"/>
          <w:szCs w:val="20"/>
        </w:rPr>
        <w:tab/>
        <w:t xml:space="preserve">PAYE System in place:  </w:t>
      </w:r>
      <w:r w:rsidRPr="00BF3B56">
        <w:rPr>
          <w:rFonts w:ascii="Tahoma" w:hAnsi="Tahoma" w:cs="Tahoma"/>
          <w:color w:val="0000FF"/>
          <w:sz w:val="20"/>
          <w:szCs w:val="20"/>
        </w:rPr>
        <w:t xml:space="preserve">Yes  </w:t>
      </w:r>
      <w:r w:rsidRPr="00BF3B56">
        <w:rPr>
          <w:rFonts w:ascii="Tahoma" w:hAnsi="Tahoma" w:cs="Tahoma"/>
          <w:color w:val="0000FF"/>
          <w:sz w:val="20"/>
          <w:szCs w:val="20"/>
        </w:rPr>
        <w:tab/>
      </w:r>
      <w:r w:rsidRPr="00BF3B56">
        <w:rPr>
          <w:rFonts w:ascii="Tahoma" w:hAnsi="Tahoma" w:cs="Tahoma"/>
          <w:sz w:val="20"/>
          <w:szCs w:val="20"/>
        </w:rPr>
        <w:tab/>
      </w:r>
    </w:p>
    <w:p w14:paraId="6AEE4590" w14:textId="77777777" w:rsidR="00AA5CF0" w:rsidRPr="00BF3B56" w:rsidRDefault="00AA5CF0" w:rsidP="00AA5CF0">
      <w:pPr>
        <w:tabs>
          <w:tab w:val="left" w:pos="2552"/>
        </w:tabs>
        <w:ind w:left="2552" w:hanging="2552"/>
        <w:rPr>
          <w:rFonts w:ascii="Tahoma" w:hAnsi="Tahoma" w:cs="Tahoma"/>
          <w:i/>
          <w:iCs/>
          <w:color w:val="0000FF"/>
          <w:sz w:val="20"/>
          <w:szCs w:val="20"/>
        </w:rPr>
      </w:pPr>
    </w:p>
    <w:p w14:paraId="51EF9421" w14:textId="77777777" w:rsidR="00AA5CF0" w:rsidRPr="00BF3B56" w:rsidRDefault="00AA5CF0" w:rsidP="00AA5CF0">
      <w:pPr>
        <w:pStyle w:val="BodyTextIndent3"/>
        <w:rPr>
          <w:sz w:val="20"/>
          <w:szCs w:val="20"/>
        </w:rPr>
      </w:pPr>
      <w:r w:rsidRPr="00BF3B56">
        <w:rPr>
          <w:b/>
          <w:bCs/>
          <w:sz w:val="20"/>
          <w:szCs w:val="20"/>
        </w:rPr>
        <w:tab/>
      </w:r>
      <w:r w:rsidRPr="00BF3B56">
        <w:rPr>
          <w:sz w:val="20"/>
          <w:szCs w:val="20"/>
        </w:rPr>
        <w:t xml:space="preserve">To be examined at the year end. </w:t>
      </w:r>
    </w:p>
    <w:p w14:paraId="6F12A8B3" w14:textId="77777777" w:rsidR="00AA5CF0" w:rsidRPr="00BF3B56" w:rsidRDefault="00AA5CF0" w:rsidP="00AA5CF0">
      <w:pPr>
        <w:pStyle w:val="BodyTextIndent3"/>
        <w:rPr>
          <w:sz w:val="20"/>
          <w:szCs w:val="20"/>
        </w:rPr>
      </w:pPr>
    </w:p>
    <w:p w14:paraId="39DEDEC1" w14:textId="77777777" w:rsidR="00AA5CF0" w:rsidRPr="00BF3B56" w:rsidRDefault="00AA5CF0" w:rsidP="00AA5CF0">
      <w:pPr>
        <w:pStyle w:val="BodyTextIndent3"/>
        <w:rPr>
          <w:sz w:val="20"/>
          <w:szCs w:val="20"/>
        </w:rPr>
      </w:pPr>
      <w:r w:rsidRPr="00BF3B56">
        <w:rPr>
          <w:sz w:val="20"/>
          <w:szCs w:val="20"/>
        </w:rPr>
        <w:tab/>
        <w:t>It is noted that the Council undertook a review of staff contracts at a meeting held on 1/7/2019 (Ref: 5).</w:t>
      </w:r>
    </w:p>
    <w:p w14:paraId="3614522E" w14:textId="77777777" w:rsidR="00AA5CF0" w:rsidRPr="00BF3B56" w:rsidRDefault="00AA5CF0" w:rsidP="00AA5CF0">
      <w:pPr>
        <w:pStyle w:val="BodyTextIndent3"/>
        <w:ind w:left="0" w:firstLine="0"/>
        <w:rPr>
          <w:i w:val="0"/>
          <w:iCs w:val="0"/>
          <w:sz w:val="20"/>
          <w:szCs w:val="20"/>
        </w:rPr>
      </w:pPr>
    </w:p>
    <w:p w14:paraId="44A16DCD"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Asset control</w:t>
      </w:r>
      <w:r w:rsidRPr="00BF3B56">
        <w:rPr>
          <w:rFonts w:ascii="Tahoma" w:hAnsi="Tahoma" w:cs="Tahoma"/>
          <w:sz w:val="20"/>
          <w:szCs w:val="20"/>
        </w:rPr>
        <w:tab/>
        <w:t>Inspection of asset register and checks on existence of assets</w:t>
      </w:r>
    </w:p>
    <w:p w14:paraId="6D7E73DE" w14:textId="4CFC7502" w:rsidR="00C1728E" w:rsidRPr="00BF3B56" w:rsidRDefault="00AA5CF0" w:rsidP="00C1728E">
      <w:pPr>
        <w:tabs>
          <w:tab w:val="left" w:pos="2552"/>
        </w:tabs>
        <w:ind w:left="2552" w:hanging="2552"/>
        <w:rPr>
          <w:rFonts w:ascii="Tahoma" w:hAnsi="Tahoma" w:cs="Tahoma"/>
          <w:i/>
          <w:iCs/>
          <w:color w:val="0000FF"/>
          <w:sz w:val="20"/>
          <w:szCs w:val="20"/>
        </w:rPr>
      </w:pPr>
      <w:r w:rsidRPr="00BF3B56">
        <w:rPr>
          <w:rFonts w:ascii="Tahoma" w:hAnsi="Tahoma" w:cs="Tahoma"/>
          <w:sz w:val="20"/>
          <w:szCs w:val="20"/>
        </w:rPr>
        <w:tab/>
        <w:t xml:space="preserve">Cross checking on insurance cover </w:t>
      </w:r>
      <w:proofErr w:type="gramStart"/>
      <w:r w:rsidRPr="00BF3B56">
        <w:rPr>
          <w:rFonts w:ascii="Tahoma" w:hAnsi="Tahoma" w:cs="Tahoma"/>
          <w:i/>
          <w:iCs/>
          <w:color w:val="0000FF"/>
          <w:sz w:val="20"/>
          <w:szCs w:val="20"/>
        </w:rPr>
        <w:t>To</w:t>
      </w:r>
      <w:proofErr w:type="gramEnd"/>
      <w:r w:rsidRPr="00BF3B56">
        <w:rPr>
          <w:rFonts w:ascii="Tahoma" w:hAnsi="Tahoma" w:cs="Tahoma"/>
          <w:i/>
          <w:iCs/>
          <w:color w:val="0000FF"/>
          <w:sz w:val="20"/>
          <w:szCs w:val="20"/>
        </w:rPr>
        <w:t xml:space="preserve"> be carried out at the year end.</w:t>
      </w:r>
    </w:p>
    <w:p w14:paraId="77F04B33" w14:textId="77777777" w:rsidR="00C1728E" w:rsidRPr="00BF3B56" w:rsidRDefault="00C1728E" w:rsidP="00C1728E">
      <w:pPr>
        <w:tabs>
          <w:tab w:val="left" w:pos="2552"/>
        </w:tabs>
        <w:ind w:left="2552" w:hanging="2552"/>
        <w:rPr>
          <w:rFonts w:ascii="Tahoma" w:hAnsi="Tahoma" w:cs="Tahoma"/>
          <w:i/>
          <w:iCs/>
          <w:color w:val="0000FF"/>
          <w:sz w:val="20"/>
          <w:szCs w:val="20"/>
        </w:rPr>
      </w:pPr>
    </w:p>
    <w:p w14:paraId="2D699E17" w14:textId="27300303" w:rsidR="00AA5CF0" w:rsidRPr="00BF3B56" w:rsidRDefault="00C1728E" w:rsidP="00C1728E">
      <w:pPr>
        <w:tabs>
          <w:tab w:val="left" w:pos="2552"/>
        </w:tabs>
        <w:ind w:left="2552" w:hanging="2552"/>
        <w:rPr>
          <w:rFonts w:ascii="Tahoma" w:hAnsi="Tahoma" w:cs="Tahoma"/>
          <w:sz w:val="20"/>
          <w:szCs w:val="20"/>
        </w:rPr>
      </w:pPr>
      <w:r w:rsidRPr="00BF3B56">
        <w:rPr>
          <w:rFonts w:ascii="Tahoma" w:hAnsi="Tahoma" w:cs="Tahoma"/>
          <w:b/>
          <w:sz w:val="20"/>
          <w:szCs w:val="20"/>
        </w:rPr>
        <w:t>Ba</w:t>
      </w:r>
      <w:r w:rsidR="00AA5CF0" w:rsidRPr="00BF3B56">
        <w:rPr>
          <w:rFonts w:ascii="Tahoma" w:hAnsi="Tahoma" w:cs="Tahoma"/>
          <w:b/>
          <w:sz w:val="20"/>
          <w:szCs w:val="20"/>
        </w:rPr>
        <w:t>nk Reconciliation</w:t>
      </w:r>
      <w:r w:rsidR="00AA5CF0" w:rsidRPr="00BF3B56">
        <w:rPr>
          <w:rFonts w:ascii="Tahoma" w:hAnsi="Tahoma" w:cs="Tahoma"/>
          <w:sz w:val="20"/>
          <w:szCs w:val="20"/>
        </w:rPr>
        <w:tab/>
        <w:t>Regularly completed and cash books reconcile with bank statements</w:t>
      </w:r>
    </w:p>
    <w:p w14:paraId="47E2B6B1" w14:textId="77777777" w:rsidR="00AA5CF0" w:rsidRPr="00BF3B56" w:rsidRDefault="00AA5CF0" w:rsidP="00AA5CF0">
      <w:pPr>
        <w:tabs>
          <w:tab w:val="left" w:pos="2552"/>
        </w:tabs>
        <w:ind w:left="2552" w:hanging="2552"/>
        <w:rPr>
          <w:rFonts w:ascii="Tahoma" w:hAnsi="Tahoma" w:cs="Tahoma"/>
          <w:sz w:val="20"/>
          <w:szCs w:val="20"/>
        </w:rPr>
      </w:pPr>
    </w:p>
    <w:p w14:paraId="5F877213"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sz w:val="20"/>
          <w:szCs w:val="20"/>
        </w:rPr>
        <w:tab/>
      </w:r>
      <w:r w:rsidRPr="00BF3B56">
        <w:rPr>
          <w:rFonts w:ascii="Tahoma" w:hAnsi="Tahoma" w:cs="Tahoma"/>
          <w:i/>
          <w:iCs/>
          <w:color w:val="0000FF"/>
          <w:sz w:val="20"/>
          <w:szCs w:val="20"/>
        </w:rPr>
        <w:t xml:space="preserve">All were in order. Bank Reconciliations are carried out regularly. The bank statements reconciled with the accounts and bank reconciliations for all accounts. </w:t>
      </w:r>
    </w:p>
    <w:p w14:paraId="6A303192" w14:textId="77777777" w:rsidR="00AA5CF0" w:rsidRPr="00BF3B56" w:rsidRDefault="00AA5CF0" w:rsidP="00AA5CF0">
      <w:pPr>
        <w:tabs>
          <w:tab w:val="left" w:pos="2552"/>
        </w:tabs>
        <w:ind w:left="2552" w:hanging="2552"/>
        <w:rPr>
          <w:rFonts w:ascii="Tahoma" w:hAnsi="Tahoma" w:cs="Tahoma"/>
          <w:i/>
          <w:iCs/>
          <w:color w:val="0000FF"/>
          <w:sz w:val="20"/>
          <w:szCs w:val="20"/>
        </w:rPr>
      </w:pPr>
    </w:p>
    <w:p w14:paraId="55EA92BE"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Bank Balances at 30/9/2019 were confirmed as:</w:t>
      </w:r>
    </w:p>
    <w:p w14:paraId="2D0B53AE"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CCLA</w:t>
      </w:r>
      <w:r w:rsidRPr="00BF3B56">
        <w:rPr>
          <w:rFonts w:ascii="Tahoma" w:hAnsi="Tahoma" w:cs="Tahoma"/>
          <w:i/>
          <w:iCs/>
          <w:color w:val="0000FF"/>
          <w:sz w:val="20"/>
          <w:szCs w:val="20"/>
        </w:rPr>
        <w:tab/>
      </w:r>
      <w:r w:rsidRPr="00BF3B56">
        <w:rPr>
          <w:rFonts w:ascii="Tahoma" w:hAnsi="Tahoma" w:cs="Tahoma"/>
          <w:i/>
          <w:iCs/>
          <w:color w:val="0000FF"/>
          <w:sz w:val="20"/>
          <w:szCs w:val="20"/>
        </w:rPr>
        <w:tab/>
        <w:t>xxxx8000</w:t>
      </w:r>
      <w:r w:rsidRPr="00BF3B56">
        <w:rPr>
          <w:rFonts w:ascii="Tahoma" w:hAnsi="Tahoma" w:cs="Tahoma"/>
          <w:i/>
          <w:iCs/>
          <w:color w:val="0000FF"/>
          <w:sz w:val="20"/>
          <w:szCs w:val="20"/>
        </w:rPr>
        <w:tab/>
        <w:t>£310,707.34</w:t>
      </w:r>
    </w:p>
    <w:p w14:paraId="26961866"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 xml:space="preserve">Barclays </w:t>
      </w:r>
      <w:r w:rsidRPr="00BF3B56">
        <w:rPr>
          <w:rFonts w:ascii="Tahoma" w:hAnsi="Tahoma" w:cs="Tahoma"/>
          <w:i/>
          <w:iCs/>
          <w:color w:val="0000FF"/>
          <w:sz w:val="20"/>
          <w:szCs w:val="20"/>
        </w:rPr>
        <w:tab/>
      </w:r>
      <w:r w:rsidRPr="00BF3B56">
        <w:rPr>
          <w:rFonts w:ascii="Tahoma" w:hAnsi="Tahoma" w:cs="Tahoma"/>
          <w:i/>
          <w:iCs/>
          <w:color w:val="0000FF"/>
          <w:sz w:val="20"/>
          <w:szCs w:val="20"/>
        </w:rPr>
        <w:tab/>
        <w:t>xxxx9404</w:t>
      </w:r>
      <w:r w:rsidRPr="00BF3B56">
        <w:rPr>
          <w:rFonts w:ascii="Tahoma" w:hAnsi="Tahoma" w:cs="Tahoma"/>
          <w:i/>
          <w:iCs/>
          <w:color w:val="0000FF"/>
          <w:sz w:val="20"/>
          <w:szCs w:val="20"/>
        </w:rPr>
        <w:tab/>
        <w:t>£50,000.00</w:t>
      </w:r>
    </w:p>
    <w:p w14:paraId="6732C0E4"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Barclays BP</w:t>
      </w:r>
      <w:r w:rsidRPr="00BF3B56">
        <w:rPr>
          <w:rFonts w:ascii="Tahoma" w:hAnsi="Tahoma" w:cs="Tahoma"/>
          <w:i/>
          <w:iCs/>
          <w:color w:val="0000FF"/>
          <w:sz w:val="20"/>
          <w:szCs w:val="20"/>
        </w:rPr>
        <w:tab/>
        <w:t>xxxx6332</w:t>
      </w:r>
      <w:r w:rsidRPr="00BF3B56">
        <w:rPr>
          <w:rFonts w:ascii="Tahoma" w:hAnsi="Tahoma" w:cs="Tahoma"/>
          <w:i/>
          <w:iCs/>
          <w:color w:val="0000FF"/>
          <w:sz w:val="20"/>
          <w:szCs w:val="20"/>
        </w:rPr>
        <w:tab/>
        <w:t>£395,449.00</w:t>
      </w:r>
    </w:p>
    <w:p w14:paraId="211EE1BE"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NatWest</w:t>
      </w:r>
      <w:r w:rsidRPr="00BF3B56">
        <w:rPr>
          <w:rFonts w:ascii="Tahoma" w:hAnsi="Tahoma" w:cs="Tahoma"/>
          <w:i/>
          <w:iCs/>
          <w:color w:val="0000FF"/>
          <w:sz w:val="20"/>
          <w:szCs w:val="20"/>
        </w:rPr>
        <w:tab/>
      </w:r>
      <w:r w:rsidRPr="00BF3B56">
        <w:rPr>
          <w:rFonts w:ascii="Tahoma" w:hAnsi="Tahoma" w:cs="Tahoma"/>
          <w:i/>
          <w:iCs/>
          <w:color w:val="0000FF"/>
          <w:sz w:val="20"/>
          <w:szCs w:val="20"/>
        </w:rPr>
        <w:tab/>
        <w:t>xxxx4315</w:t>
      </w:r>
      <w:r w:rsidRPr="00BF3B56">
        <w:rPr>
          <w:rFonts w:ascii="Tahoma" w:hAnsi="Tahoma" w:cs="Tahoma"/>
          <w:i/>
          <w:iCs/>
          <w:color w:val="0000FF"/>
          <w:sz w:val="20"/>
          <w:szCs w:val="20"/>
        </w:rPr>
        <w:tab/>
        <w:t>£153,050.46 (31/8/2019)</w:t>
      </w:r>
    </w:p>
    <w:p w14:paraId="38C6F39E" w14:textId="77777777" w:rsidR="00AA5CF0" w:rsidRPr="00BF3B56" w:rsidRDefault="00AA5CF0" w:rsidP="00AA5CF0">
      <w:pPr>
        <w:tabs>
          <w:tab w:val="left" w:pos="2552"/>
        </w:tabs>
        <w:ind w:left="2552" w:hanging="2552"/>
        <w:rPr>
          <w:rFonts w:ascii="Tahoma" w:hAnsi="Tahoma" w:cs="Tahoma"/>
          <w:sz w:val="20"/>
          <w:szCs w:val="20"/>
        </w:rPr>
      </w:pPr>
    </w:p>
    <w:p w14:paraId="437CB3B7" w14:textId="77777777" w:rsidR="00AA5CF0" w:rsidRPr="00BF3B56" w:rsidRDefault="00AA5CF0" w:rsidP="00AA5CF0">
      <w:pPr>
        <w:tabs>
          <w:tab w:val="left" w:pos="2520"/>
        </w:tabs>
        <w:rPr>
          <w:rFonts w:ascii="Tahoma" w:hAnsi="Tahoma" w:cs="Tahoma"/>
          <w:bCs/>
          <w:sz w:val="20"/>
          <w:szCs w:val="20"/>
        </w:rPr>
      </w:pPr>
      <w:r w:rsidRPr="00BF3B56">
        <w:rPr>
          <w:rFonts w:ascii="Tahoma" w:hAnsi="Tahoma" w:cs="Tahoma"/>
          <w:b/>
          <w:bCs/>
          <w:sz w:val="20"/>
          <w:szCs w:val="20"/>
        </w:rPr>
        <w:t>Reserves</w:t>
      </w:r>
      <w:r w:rsidRPr="00BF3B56">
        <w:rPr>
          <w:rFonts w:ascii="Tahoma" w:hAnsi="Tahoma" w:cs="Tahoma"/>
          <w:b/>
          <w:bCs/>
          <w:sz w:val="20"/>
          <w:szCs w:val="20"/>
        </w:rPr>
        <w:tab/>
      </w:r>
      <w:r w:rsidRPr="00BF3B56">
        <w:rPr>
          <w:rFonts w:ascii="Tahoma" w:hAnsi="Tahoma" w:cs="Tahoma"/>
          <w:bCs/>
          <w:sz w:val="20"/>
          <w:szCs w:val="20"/>
        </w:rPr>
        <w:t xml:space="preserve">General Reserves are reasonable for the activities of the Council </w:t>
      </w:r>
    </w:p>
    <w:p w14:paraId="717D0302" w14:textId="13514A2C" w:rsidR="00AA5CF0" w:rsidRPr="00BF3B56" w:rsidRDefault="00AA5CF0" w:rsidP="00AA5CF0">
      <w:pPr>
        <w:tabs>
          <w:tab w:val="left" w:pos="2552"/>
        </w:tabs>
        <w:ind w:left="2552" w:hanging="2552"/>
        <w:rPr>
          <w:rFonts w:ascii="Tahoma" w:hAnsi="Tahoma" w:cs="Tahoma"/>
          <w:i/>
          <w:color w:val="0000FF"/>
          <w:sz w:val="20"/>
          <w:szCs w:val="20"/>
        </w:rPr>
      </w:pPr>
      <w:r w:rsidRPr="00BF3B56">
        <w:rPr>
          <w:rFonts w:ascii="Tahoma" w:hAnsi="Tahoma" w:cs="Tahoma"/>
          <w:bCs/>
          <w:sz w:val="20"/>
          <w:szCs w:val="20"/>
        </w:rPr>
        <w:tab/>
        <w:t>Earmarked Reserves are identified</w:t>
      </w:r>
      <w:r w:rsidR="00385EC1">
        <w:rPr>
          <w:rFonts w:ascii="Tahoma" w:hAnsi="Tahoma" w:cs="Tahoma"/>
          <w:bCs/>
          <w:sz w:val="20"/>
          <w:szCs w:val="20"/>
        </w:rPr>
        <w:t>.</w:t>
      </w:r>
      <w:r w:rsidRPr="00BF3B56">
        <w:rPr>
          <w:rFonts w:ascii="Tahoma" w:hAnsi="Tahoma" w:cs="Tahoma"/>
          <w:bCs/>
          <w:sz w:val="20"/>
          <w:szCs w:val="20"/>
        </w:rPr>
        <w:tab/>
      </w:r>
      <w:r w:rsidRPr="00BF3B56">
        <w:rPr>
          <w:rFonts w:ascii="Tahoma" w:hAnsi="Tahoma" w:cs="Tahoma"/>
          <w:i/>
          <w:color w:val="0000FF"/>
          <w:sz w:val="20"/>
          <w:szCs w:val="20"/>
        </w:rPr>
        <w:t xml:space="preserve">To be carried out at the year end.  </w:t>
      </w:r>
    </w:p>
    <w:p w14:paraId="63E968DF" w14:textId="77777777" w:rsidR="00AA5CF0" w:rsidRPr="00BF3B56" w:rsidRDefault="00AA5CF0" w:rsidP="00AA5CF0">
      <w:pPr>
        <w:tabs>
          <w:tab w:val="left" w:pos="2552"/>
        </w:tabs>
        <w:ind w:left="2552" w:hanging="2552"/>
        <w:rPr>
          <w:rFonts w:ascii="Tahoma" w:hAnsi="Tahoma" w:cs="Tahoma"/>
          <w:sz w:val="20"/>
          <w:szCs w:val="20"/>
        </w:rPr>
      </w:pPr>
    </w:p>
    <w:p w14:paraId="0C692AAD"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b/>
          <w:sz w:val="20"/>
          <w:szCs w:val="20"/>
        </w:rPr>
        <w:t>Year-end procedures</w:t>
      </w:r>
      <w:r w:rsidRPr="00BF3B56">
        <w:rPr>
          <w:rFonts w:ascii="Tahoma" w:hAnsi="Tahoma" w:cs="Tahoma"/>
          <w:sz w:val="20"/>
          <w:szCs w:val="20"/>
        </w:rPr>
        <w:tab/>
        <w:t>Appropriate accounting procedures are used and can be followed through from working papers to final documents</w:t>
      </w:r>
    </w:p>
    <w:p w14:paraId="3996E565"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Verifying sample payments and income</w:t>
      </w:r>
    </w:p>
    <w:p w14:paraId="6CEB3685" w14:textId="77777777" w:rsidR="00AA5CF0" w:rsidRPr="00BF3B56" w:rsidRDefault="00AA5CF0" w:rsidP="00AA5CF0">
      <w:pPr>
        <w:tabs>
          <w:tab w:val="left" w:pos="2552"/>
        </w:tabs>
        <w:ind w:left="2552" w:hanging="2552"/>
        <w:rPr>
          <w:rFonts w:ascii="Tahoma" w:hAnsi="Tahoma" w:cs="Tahoma"/>
          <w:sz w:val="20"/>
          <w:szCs w:val="20"/>
        </w:rPr>
      </w:pPr>
      <w:r w:rsidRPr="00BF3B56">
        <w:rPr>
          <w:rFonts w:ascii="Tahoma" w:hAnsi="Tahoma" w:cs="Tahoma"/>
          <w:sz w:val="20"/>
          <w:szCs w:val="20"/>
        </w:rPr>
        <w:tab/>
        <w:t>Checking creditors and debtors where appropriate.</w:t>
      </w:r>
    </w:p>
    <w:p w14:paraId="16977C90" w14:textId="77777777" w:rsidR="00AA5CF0" w:rsidRPr="00BF3B56" w:rsidRDefault="00AA5CF0" w:rsidP="00AA5CF0">
      <w:pPr>
        <w:tabs>
          <w:tab w:val="left" w:pos="2552"/>
        </w:tabs>
        <w:ind w:left="2552" w:hanging="2552"/>
        <w:rPr>
          <w:rFonts w:ascii="Tahoma" w:hAnsi="Tahoma" w:cs="Tahoma"/>
          <w:sz w:val="20"/>
          <w:szCs w:val="20"/>
        </w:rPr>
      </w:pPr>
    </w:p>
    <w:p w14:paraId="4C9257AF"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sz w:val="20"/>
          <w:szCs w:val="20"/>
        </w:rPr>
        <w:tab/>
      </w:r>
      <w:r w:rsidRPr="00BF3B56">
        <w:rPr>
          <w:rFonts w:ascii="Tahoma" w:hAnsi="Tahoma" w:cs="Tahoma"/>
          <w:i/>
          <w:iCs/>
          <w:color w:val="0000FF"/>
          <w:sz w:val="20"/>
          <w:szCs w:val="20"/>
        </w:rPr>
        <w:t xml:space="preserve">To be carried out at the year end. </w:t>
      </w:r>
    </w:p>
    <w:p w14:paraId="253AB755" w14:textId="77777777" w:rsidR="00AA5CF0" w:rsidRPr="00BF3B56" w:rsidRDefault="00AA5CF0" w:rsidP="00AA5CF0">
      <w:pPr>
        <w:pStyle w:val="Heading5"/>
        <w:ind w:left="0" w:firstLine="0"/>
        <w:rPr>
          <w:sz w:val="20"/>
          <w:szCs w:val="20"/>
        </w:rPr>
      </w:pPr>
    </w:p>
    <w:p w14:paraId="5897FACA" w14:textId="77777777" w:rsidR="00AA5CF0" w:rsidRPr="00BF3B56" w:rsidRDefault="00AA5CF0" w:rsidP="00AA5CF0">
      <w:pPr>
        <w:ind w:left="2520" w:hanging="2520"/>
        <w:rPr>
          <w:rFonts w:ascii="Tahoma" w:hAnsi="Tahoma" w:cs="Tahoma"/>
          <w:sz w:val="20"/>
          <w:szCs w:val="20"/>
        </w:rPr>
      </w:pPr>
      <w:r w:rsidRPr="00BF3B56">
        <w:rPr>
          <w:rFonts w:ascii="Tahoma" w:hAnsi="Tahoma" w:cs="Tahoma"/>
          <w:b/>
          <w:bCs/>
          <w:sz w:val="20"/>
          <w:szCs w:val="20"/>
        </w:rPr>
        <w:t>Sole Trustee</w:t>
      </w:r>
      <w:r w:rsidRPr="00BF3B56">
        <w:rPr>
          <w:rFonts w:ascii="Tahoma" w:hAnsi="Tahoma" w:cs="Tahoma"/>
          <w:b/>
          <w:bCs/>
          <w:sz w:val="20"/>
          <w:szCs w:val="20"/>
        </w:rPr>
        <w:tab/>
      </w:r>
      <w:proofErr w:type="gramStart"/>
      <w:r w:rsidRPr="00BF3B56">
        <w:rPr>
          <w:rFonts w:ascii="Tahoma" w:hAnsi="Tahoma" w:cs="Tahoma"/>
          <w:sz w:val="20"/>
          <w:szCs w:val="20"/>
        </w:rPr>
        <w:t>The</w:t>
      </w:r>
      <w:proofErr w:type="gramEnd"/>
      <w:r w:rsidRPr="00BF3B56">
        <w:rPr>
          <w:rFonts w:ascii="Tahoma" w:hAnsi="Tahoma" w:cs="Tahoma"/>
          <w:sz w:val="20"/>
          <w:szCs w:val="20"/>
        </w:rPr>
        <w:t xml:space="preserve"> Council has met its responsibilities as a trustee</w:t>
      </w:r>
    </w:p>
    <w:p w14:paraId="597CF917" w14:textId="77777777" w:rsidR="00AA5CF0" w:rsidRPr="00BF3B56" w:rsidRDefault="00AA5CF0" w:rsidP="00AA5CF0">
      <w:pPr>
        <w:ind w:left="2520" w:hanging="2520"/>
        <w:rPr>
          <w:sz w:val="20"/>
          <w:szCs w:val="20"/>
        </w:rPr>
      </w:pPr>
    </w:p>
    <w:p w14:paraId="2A6CBBCD" w14:textId="77777777" w:rsidR="00AA5CF0" w:rsidRPr="00BF3B56" w:rsidRDefault="00AA5CF0" w:rsidP="00AA5CF0">
      <w:pPr>
        <w:ind w:left="2520" w:hanging="2520"/>
        <w:rPr>
          <w:rFonts w:ascii="Tahoma" w:hAnsi="Tahoma" w:cs="Tahoma"/>
          <w:i/>
          <w:iCs/>
          <w:color w:val="0000FF"/>
          <w:sz w:val="20"/>
          <w:szCs w:val="20"/>
        </w:rPr>
      </w:pPr>
      <w:r w:rsidRPr="00BF3B56">
        <w:rPr>
          <w:rFonts w:ascii="Tahoma" w:hAnsi="Tahoma" w:cs="Tahoma"/>
          <w:i/>
          <w:iCs/>
          <w:color w:val="0000FF"/>
          <w:sz w:val="20"/>
          <w:szCs w:val="20"/>
        </w:rPr>
        <w:tab/>
        <w:t xml:space="preserve">The Council is not a sole trustee. </w:t>
      </w:r>
    </w:p>
    <w:p w14:paraId="286D7626" w14:textId="77777777" w:rsidR="00AA5CF0" w:rsidRPr="00BF3B56" w:rsidRDefault="00AA5CF0" w:rsidP="00AA5CF0">
      <w:pPr>
        <w:rPr>
          <w:sz w:val="20"/>
          <w:szCs w:val="20"/>
        </w:rPr>
      </w:pPr>
    </w:p>
    <w:p w14:paraId="0A5A5F02" w14:textId="77777777" w:rsidR="00AA5CF0" w:rsidRPr="00BF3B56" w:rsidRDefault="00AA5CF0" w:rsidP="00AA5CF0">
      <w:pPr>
        <w:pStyle w:val="Heading5"/>
        <w:rPr>
          <w:sz w:val="20"/>
          <w:szCs w:val="20"/>
        </w:rPr>
      </w:pPr>
      <w:r w:rsidRPr="00BF3B56">
        <w:rPr>
          <w:sz w:val="20"/>
          <w:szCs w:val="20"/>
        </w:rPr>
        <w:t xml:space="preserve">Internal Audit </w:t>
      </w:r>
    </w:p>
    <w:p w14:paraId="47FB82FA"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b/>
          <w:sz w:val="20"/>
          <w:szCs w:val="20"/>
        </w:rPr>
        <w:t>Procedures</w:t>
      </w:r>
      <w:r w:rsidRPr="00BF3B56">
        <w:rPr>
          <w:rFonts w:ascii="Tahoma" w:hAnsi="Tahoma" w:cs="Tahoma"/>
          <w:b/>
          <w:sz w:val="20"/>
          <w:szCs w:val="20"/>
        </w:rPr>
        <w:tab/>
      </w:r>
      <w:r w:rsidRPr="00BF3B56">
        <w:rPr>
          <w:rFonts w:ascii="Tahoma" w:hAnsi="Tahoma" w:cs="Tahoma"/>
          <w:i/>
          <w:iCs/>
          <w:color w:val="0000FF"/>
          <w:sz w:val="20"/>
          <w:szCs w:val="20"/>
        </w:rPr>
        <w:t xml:space="preserve"> </w:t>
      </w:r>
      <w:proofErr w:type="gramStart"/>
      <w:r w:rsidRPr="00BF3B56">
        <w:rPr>
          <w:rFonts w:ascii="Tahoma" w:hAnsi="Tahoma" w:cs="Tahoma"/>
          <w:i/>
          <w:iCs/>
          <w:color w:val="0000FF"/>
          <w:sz w:val="20"/>
          <w:szCs w:val="20"/>
        </w:rPr>
        <w:t>The</w:t>
      </w:r>
      <w:proofErr w:type="gramEnd"/>
      <w:r w:rsidRPr="00BF3B56">
        <w:rPr>
          <w:rFonts w:ascii="Tahoma" w:hAnsi="Tahoma" w:cs="Tahoma"/>
          <w:i/>
          <w:iCs/>
          <w:color w:val="0000FF"/>
          <w:sz w:val="20"/>
          <w:szCs w:val="20"/>
        </w:rPr>
        <w:t xml:space="preserve"> Year End 2019 Internal Audit report was considered by the Council at a meeting held on 10/6/2019 (Ref: 7.1).  </w:t>
      </w:r>
    </w:p>
    <w:p w14:paraId="16DC93F4" w14:textId="77777777" w:rsidR="00AA5CF0" w:rsidRPr="00BF3B56" w:rsidRDefault="00AA5CF0" w:rsidP="00AA5CF0">
      <w:pPr>
        <w:tabs>
          <w:tab w:val="left" w:pos="2552"/>
        </w:tabs>
        <w:ind w:left="2552" w:hanging="2552"/>
        <w:rPr>
          <w:rFonts w:ascii="Tahoma" w:hAnsi="Tahoma" w:cs="Tahoma"/>
          <w:i/>
          <w:iCs/>
          <w:color w:val="0000FF"/>
          <w:sz w:val="20"/>
          <w:szCs w:val="20"/>
        </w:rPr>
      </w:pPr>
    </w:p>
    <w:p w14:paraId="2724B708"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A review of the effectiveness of the Internal Audit was carried out on 18/2/2019 (Ref: 33.1.c).</w:t>
      </w:r>
    </w:p>
    <w:p w14:paraId="468E7B02" w14:textId="77777777" w:rsidR="00AA5CF0" w:rsidRPr="00BF3B56" w:rsidRDefault="00AA5CF0" w:rsidP="00AA5CF0">
      <w:pPr>
        <w:tabs>
          <w:tab w:val="left" w:pos="2552"/>
        </w:tabs>
        <w:ind w:left="2552" w:hanging="2552"/>
        <w:rPr>
          <w:rFonts w:ascii="Tahoma" w:hAnsi="Tahoma" w:cs="Tahoma"/>
          <w:i/>
          <w:iCs/>
          <w:color w:val="0000FF"/>
          <w:sz w:val="20"/>
          <w:szCs w:val="20"/>
        </w:rPr>
      </w:pPr>
    </w:p>
    <w:p w14:paraId="6311D20B"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t>Heelis &amp; Lodge were appointed as Internal Auditor at a meeting held on 18/2/2019 (Ref: 33.1.b).</w:t>
      </w:r>
    </w:p>
    <w:p w14:paraId="3DB3D36D" w14:textId="77777777" w:rsidR="00AA5CF0" w:rsidRPr="00BF3B56" w:rsidRDefault="00AA5CF0" w:rsidP="00AA5CF0">
      <w:pPr>
        <w:tabs>
          <w:tab w:val="left" w:pos="2552"/>
        </w:tabs>
        <w:ind w:left="2552" w:hanging="2552"/>
        <w:rPr>
          <w:rFonts w:ascii="Tahoma" w:hAnsi="Tahoma" w:cs="Tahoma"/>
          <w:i/>
          <w:iCs/>
          <w:color w:val="0000FF"/>
          <w:sz w:val="20"/>
          <w:szCs w:val="20"/>
        </w:rPr>
      </w:pPr>
      <w:r w:rsidRPr="00BF3B56">
        <w:rPr>
          <w:rFonts w:ascii="Tahoma" w:hAnsi="Tahoma" w:cs="Tahoma"/>
          <w:i/>
          <w:iCs/>
          <w:color w:val="0000FF"/>
          <w:sz w:val="20"/>
          <w:szCs w:val="20"/>
        </w:rPr>
        <w:tab/>
      </w:r>
    </w:p>
    <w:p w14:paraId="6BDFF5E6" w14:textId="77777777" w:rsidR="00AA5CF0" w:rsidRPr="00BF3B56" w:rsidRDefault="00AA5CF0" w:rsidP="00AA5CF0">
      <w:pPr>
        <w:tabs>
          <w:tab w:val="left" w:pos="2552"/>
        </w:tabs>
        <w:ind w:left="2552" w:hanging="2552"/>
        <w:rPr>
          <w:rFonts w:ascii="Tahoma" w:hAnsi="Tahoma" w:cs="Tahoma"/>
          <w:i/>
          <w:color w:val="0000FF"/>
          <w:sz w:val="20"/>
          <w:szCs w:val="20"/>
        </w:rPr>
      </w:pPr>
      <w:r w:rsidRPr="00BF3B56">
        <w:rPr>
          <w:rFonts w:ascii="Tahoma" w:hAnsi="Tahoma" w:cs="Tahoma"/>
          <w:i/>
          <w:iCs/>
          <w:color w:val="0000FF"/>
          <w:sz w:val="20"/>
          <w:szCs w:val="20"/>
        </w:rPr>
        <w:t xml:space="preserve"> </w:t>
      </w:r>
      <w:r w:rsidRPr="00BF3B56">
        <w:rPr>
          <w:rFonts w:ascii="Tahoma" w:hAnsi="Tahoma" w:cs="Tahoma"/>
          <w:b/>
          <w:sz w:val="20"/>
          <w:szCs w:val="20"/>
        </w:rPr>
        <w:t>External Audit</w:t>
      </w:r>
      <w:r w:rsidRPr="00BF3B56">
        <w:rPr>
          <w:rFonts w:ascii="Tahoma" w:hAnsi="Tahoma" w:cs="Tahoma"/>
          <w:b/>
          <w:sz w:val="20"/>
          <w:szCs w:val="20"/>
        </w:rPr>
        <w:tab/>
      </w:r>
      <w:proofErr w:type="gramStart"/>
      <w:r w:rsidRPr="00BF3B56">
        <w:rPr>
          <w:rFonts w:ascii="Tahoma" w:hAnsi="Tahoma" w:cs="Tahoma"/>
          <w:i/>
          <w:color w:val="0000FF"/>
          <w:sz w:val="20"/>
          <w:szCs w:val="20"/>
        </w:rPr>
        <w:t>The</w:t>
      </w:r>
      <w:proofErr w:type="gramEnd"/>
      <w:r w:rsidRPr="00BF3B56">
        <w:rPr>
          <w:rFonts w:ascii="Tahoma" w:hAnsi="Tahoma" w:cs="Tahoma"/>
          <w:i/>
          <w:color w:val="0000FF"/>
          <w:sz w:val="20"/>
          <w:szCs w:val="20"/>
        </w:rPr>
        <w:t xml:space="preserve"> External Auditor’s report is due to be considered at a meeting held on 11/11/2019.</w:t>
      </w:r>
    </w:p>
    <w:p w14:paraId="09E976BD" w14:textId="38C2F1C4" w:rsidR="00AA5CF0" w:rsidRPr="00BF3B56" w:rsidRDefault="00AA5CF0" w:rsidP="00AA5CF0">
      <w:pPr>
        <w:tabs>
          <w:tab w:val="left" w:pos="2552"/>
        </w:tabs>
        <w:rPr>
          <w:rFonts w:ascii="Tahoma" w:hAnsi="Tahoma" w:cs="Tahoma"/>
          <w:i/>
          <w:color w:val="0000FF"/>
          <w:sz w:val="20"/>
          <w:szCs w:val="20"/>
        </w:rPr>
      </w:pPr>
    </w:p>
    <w:p w14:paraId="5C7CDFA4" w14:textId="77777777" w:rsidR="00AA5CF0" w:rsidRPr="00BF3B56" w:rsidRDefault="00AA5CF0" w:rsidP="00AA5CF0">
      <w:pPr>
        <w:tabs>
          <w:tab w:val="left" w:pos="2552"/>
        </w:tabs>
        <w:ind w:left="2552" w:hanging="2552"/>
        <w:rPr>
          <w:rFonts w:ascii="Tahoma" w:hAnsi="Tahoma" w:cs="Tahoma"/>
          <w:i/>
          <w:color w:val="0000FF"/>
          <w:sz w:val="20"/>
          <w:szCs w:val="20"/>
        </w:rPr>
      </w:pPr>
      <w:r w:rsidRPr="00BF3B56">
        <w:rPr>
          <w:rFonts w:ascii="Tahoma" w:hAnsi="Tahoma" w:cs="Tahoma"/>
          <w:i/>
          <w:color w:val="0000FF"/>
          <w:sz w:val="20"/>
          <w:szCs w:val="20"/>
        </w:rPr>
        <w:tab/>
        <w:t>The following matters were brought to the attention of the Council:</w:t>
      </w:r>
    </w:p>
    <w:p w14:paraId="3D9C6C26" w14:textId="77777777" w:rsidR="00AA5CF0" w:rsidRPr="00BF3B56" w:rsidRDefault="00AA5CF0" w:rsidP="00AA5CF0">
      <w:pPr>
        <w:tabs>
          <w:tab w:val="left" w:pos="2552"/>
        </w:tabs>
        <w:ind w:left="2552" w:hanging="2552"/>
        <w:rPr>
          <w:rFonts w:ascii="Tahoma" w:hAnsi="Tahoma" w:cs="Tahoma"/>
          <w:i/>
          <w:color w:val="0000FF"/>
          <w:sz w:val="20"/>
          <w:szCs w:val="20"/>
        </w:rPr>
      </w:pPr>
    </w:p>
    <w:p w14:paraId="34EDB1EA" w14:textId="77777777" w:rsidR="00AA5CF0" w:rsidRPr="00BF3B56" w:rsidRDefault="00AA5CF0" w:rsidP="00AA5CF0">
      <w:pPr>
        <w:tabs>
          <w:tab w:val="left" w:pos="2552"/>
        </w:tabs>
        <w:ind w:left="2552" w:hanging="2552"/>
        <w:rPr>
          <w:rFonts w:ascii="Tahoma" w:hAnsi="Tahoma" w:cs="Tahoma"/>
          <w:i/>
          <w:color w:val="0000FF"/>
          <w:sz w:val="20"/>
          <w:szCs w:val="20"/>
        </w:rPr>
      </w:pPr>
      <w:r w:rsidRPr="00BF3B56">
        <w:rPr>
          <w:rFonts w:ascii="Tahoma" w:hAnsi="Tahoma" w:cs="Tahoma"/>
          <w:i/>
          <w:color w:val="0000FF"/>
          <w:sz w:val="20"/>
          <w:szCs w:val="20"/>
        </w:rPr>
        <w:tab/>
        <w:t>To include the CCLA balance (now classed as an asset) in Box 6 as a payment.</w:t>
      </w:r>
    </w:p>
    <w:p w14:paraId="1DCF3C1F" w14:textId="77777777" w:rsidR="00AA5CF0" w:rsidRPr="00BF3B56" w:rsidRDefault="00AA5CF0" w:rsidP="00AA5CF0">
      <w:pPr>
        <w:tabs>
          <w:tab w:val="left" w:pos="2552"/>
        </w:tabs>
        <w:ind w:left="2552" w:hanging="2552"/>
        <w:rPr>
          <w:rFonts w:ascii="Tahoma" w:hAnsi="Tahoma" w:cs="Tahoma"/>
          <w:i/>
          <w:color w:val="0000FF"/>
          <w:sz w:val="20"/>
          <w:szCs w:val="20"/>
        </w:rPr>
      </w:pPr>
    </w:p>
    <w:p w14:paraId="32422A22" w14:textId="77777777" w:rsidR="00AA5CF0" w:rsidRPr="00BF3B56" w:rsidRDefault="00AA5CF0" w:rsidP="00AA5CF0">
      <w:pPr>
        <w:tabs>
          <w:tab w:val="left" w:pos="2552"/>
        </w:tabs>
        <w:ind w:left="2552" w:hanging="2552"/>
        <w:rPr>
          <w:rFonts w:ascii="Tahoma" w:hAnsi="Tahoma" w:cs="Tahoma"/>
          <w:i/>
          <w:color w:val="0000FF"/>
          <w:sz w:val="20"/>
          <w:szCs w:val="20"/>
        </w:rPr>
      </w:pPr>
      <w:r w:rsidRPr="00BF3B56">
        <w:rPr>
          <w:rFonts w:ascii="Tahoma" w:hAnsi="Tahoma" w:cs="Tahoma"/>
          <w:i/>
          <w:color w:val="0000FF"/>
          <w:sz w:val="20"/>
          <w:szCs w:val="20"/>
        </w:rPr>
        <w:tab/>
      </w:r>
      <w:r w:rsidRPr="00BF3B56">
        <w:rPr>
          <w:rFonts w:ascii="Tahoma" w:hAnsi="Tahoma" w:cs="Tahoma"/>
          <w:b/>
          <w:i/>
          <w:color w:val="0000FF"/>
          <w:sz w:val="20"/>
          <w:szCs w:val="20"/>
        </w:rPr>
        <w:t>Recommendation</w:t>
      </w:r>
      <w:r w:rsidRPr="00BF3B56">
        <w:rPr>
          <w:rFonts w:ascii="Tahoma" w:hAnsi="Tahoma" w:cs="Tahoma"/>
          <w:i/>
          <w:color w:val="0000FF"/>
          <w:sz w:val="20"/>
          <w:szCs w:val="20"/>
        </w:rPr>
        <w:t xml:space="preserve">: To restate the 2019 figures in the 2020 AGAR. </w:t>
      </w:r>
    </w:p>
    <w:p w14:paraId="2F572F06" w14:textId="77777777" w:rsidR="00AA5CF0" w:rsidRPr="00BF3B56" w:rsidRDefault="00AA5CF0" w:rsidP="00AA5CF0">
      <w:pPr>
        <w:tabs>
          <w:tab w:val="left" w:pos="2552"/>
        </w:tabs>
        <w:ind w:left="2552"/>
        <w:rPr>
          <w:rFonts w:ascii="Tahoma" w:hAnsi="Tahoma" w:cs="Tahoma"/>
          <w:bCs/>
          <w:i/>
          <w:iCs/>
          <w:color w:val="0000FF"/>
          <w:sz w:val="20"/>
          <w:szCs w:val="20"/>
        </w:rPr>
      </w:pPr>
    </w:p>
    <w:p w14:paraId="40F26D92" w14:textId="77777777" w:rsidR="00B749D6" w:rsidRDefault="00B749D6" w:rsidP="00AA5CF0">
      <w:pPr>
        <w:tabs>
          <w:tab w:val="left" w:pos="2552"/>
        </w:tabs>
        <w:ind w:left="2552" w:hanging="2552"/>
        <w:rPr>
          <w:rFonts w:ascii="Tahoma" w:hAnsi="Tahoma" w:cs="Tahoma"/>
          <w:b/>
          <w:bCs/>
          <w:iCs/>
          <w:sz w:val="20"/>
          <w:szCs w:val="20"/>
        </w:rPr>
      </w:pPr>
    </w:p>
    <w:p w14:paraId="682D87F2" w14:textId="77777777" w:rsidR="00B749D6" w:rsidRDefault="00B749D6" w:rsidP="00AA5CF0">
      <w:pPr>
        <w:tabs>
          <w:tab w:val="left" w:pos="2552"/>
        </w:tabs>
        <w:ind w:left="2552" w:hanging="2552"/>
        <w:rPr>
          <w:rFonts w:ascii="Tahoma" w:hAnsi="Tahoma" w:cs="Tahoma"/>
          <w:b/>
          <w:bCs/>
          <w:iCs/>
          <w:sz w:val="20"/>
          <w:szCs w:val="20"/>
        </w:rPr>
      </w:pPr>
    </w:p>
    <w:p w14:paraId="3EB3B666" w14:textId="2F62463E" w:rsidR="00AA5CF0" w:rsidRPr="00BF3B56" w:rsidRDefault="00AA5CF0" w:rsidP="00AA5CF0">
      <w:pPr>
        <w:tabs>
          <w:tab w:val="left" w:pos="2552"/>
        </w:tabs>
        <w:ind w:left="2552" w:hanging="2552"/>
        <w:rPr>
          <w:rFonts w:ascii="Tahoma" w:hAnsi="Tahoma" w:cs="Tahoma"/>
          <w:bCs/>
          <w:iCs/>
          <w:sz w:val="20"/>
          <w:szCs w:val="20"/>
        </w:rPr>
      </w:pPr>
      <w:r w:rsidRPr="00BF3B56">
        <w:rPr>
          <w:rFonts w:ascii="Tahoma" w:hAnsi="Tahoma" w:cs="Tahoma"/>
          <w:b/>
          <w:bCs/>
          <w:iCs/>
          <w:sz w:val="20"/>
          <w:szCs w:val="20"/>
        </w:rPr>
        <w:t>Period of Exercise of Public Rights</w:t>
      </w:r>
      <w:r w:rsidRPr="00BF3B56">
        <w:rPr>
          <w:rFonts w:ascii="Tahoma" w:hAnsi="Tahoma" w:cs="Tahoma"/>
          <w:bCs/>
          <w:iCs/>
          <w:sz w:val="20"/>
          <w:szCs w:val="20"/>
        </w:rPr>
        <w:tab/>
        <w:t xml:space="preserve">Start </w:t>
      </w:r>
      <w:proofErr w:type="gramStart"/>
      <w:r w:rsidRPr="00BF3B56">
        <w:rPr>
          <w:rFonts w:ascii="Tahoma" w:hAnsi="Tahoma" w:cs="Tahoma"/>
          <w:bCs/>
          <w:iCs/>
          <w:sz w:val="20"/>
          <w:szCs w:val="20"/>
        </w:rPr>
        <w:t xml:space="preserve">Date  </w:t>
      </w:r>
      <w:r w:rsidRPr="00BF3B56">
        <w:rPr>
          <w:rFonts w:ascii="Tahoma" w:hAnsi="Tahoma" w:cs="Tahoma"/>
          <w:bCs/>
          <w:iCs/>
          <w:color w:val="0000FF"/>
          <w:sz w:val="20"/>
          <w:szCs w:val="20"/>
        </w:rPr>
        <w:t>18</w:t>
      </w:r>
      <w:proofErr w:type="gramEnd"/>
      <w:r w:rsidRPr="00BF3B56">
        <w:rPr>
          <w:rFonts w:ascii="Tahoma" w:hAnsi="Tahoma" w:cs="Tahoma"/>
          <w:bCs/>
          <w:iCs/>
          <w:color w:val="0000FF"/>
          <w:sz w:val="20"/>
          <w:szCs w:val="20"/>
        </w:rPr>
        <w:t>/6/2019</w:t>
      </w:r>
      <w:r w:rsidRPr="00BF3B56">
        <w:rPr>
          <w:rFonts w:ascii="Tahoma" w:hAnsi="Tahoma" w:cs="Tahoma"/>
          <w:bCs/>
          <w:i/>
          <w:iCs/>
          <w:color w:val="0000FF"/>
          <w:sz w:val="20"/>
          <w:szCs w:val="20"/>
        </w:rPr>
        <w:t xml:space="preserve"> (2018-2019)</w:t>
      </w:r>
      <w:r w:rsidRPr="00BF3B56">
        <w:rPr>
          <w:rFonts w:ascii="Tahoma" w:hAnsi="Tahoma" w:cs="Tahoma"/>
          <w:bCs/>
          <w:i/>
          <w:iCs/>
          <w:color w:val="0000FF"/>
          <w:sz w:val="20"/>
          <w:szCs w:val="20"/>
        </w:rPr>
        <w:tab/>
      </w:r>
      <w:r w:rsidRPr="00BF3B56">
        <w:rPr>
          <w:rFonts w:ascii="Tahoma" w:hAnsi="Tahoma" w:cs="Tahoma"/>
          <w:bCs/>
          <w:iCs/>
          <w:sz w:val="20"/>
          <w:szCs w:val="20"/>
        </w:rPr>
        <w:tab/>
      </w:r>
      <w:r w:rsidRPr="00BF3B56">
        <w:rPr>
          <w:rFonts w:ascii="Tahoma" w:hAnsi="Tahoma" w:cs="Tahoma"/>
          <w:bCs/>
          <w:i/>
          <w:iCs/>
          <w:color w:val="0000FF"/>
          <w:sz w:val="20"/>
          <w:szCs w:val="20"/>
        </w:rPr>
        <w:t xml:space="preserve"> </w:t>
      </w:r>
    </w:p>
    <w:p w14:paraId="0F6929E5" w14:textId="77777777" w:rsidR="00AA5CF0" w:rsidRPr="00BF3B56" w:rsidRDefault="00AA5CF0" w:rsidP="00AA5CF0">
      <w:pPr>
        <w:tabs>
          <w:tab w:val="left" w:pos="2552"/>
        </w:tabs>
        <w:ind w:left="2552"/>
        <w:rPr>
          <w:rFonts w:ascii="Tahoma" w:hAnsi="Tahoma" w:cs="Tahoma"/>
          <w:bCs/>
          <w:i/>
          <w:iCs/>
          <w:color w:val="0000FF"/>
          <w:sz w:val="20"/>
          <w:szCs w:val="20"/>
        </w:rPr>
      </w:pPr>
    </w:p>
    <w:p w14:paraId="5078EA91" w14:textId="77777777" w:rsidR="00AA5CF0" w:rsidRPr="00BF3B56" w:rsidRDefault="00AA5CF0" w:rsidP="00AA5CF0">
      <w:pPr>
        <w:pStyle w:val="Heading2"/>
        <w:ind w:left="0" w:firstLine="0"/>
        <w:rPr>
          <w:b/>
          <w:sz w:val="20"/>
          <w:szCs w:val="20"/>
        </w:rPr>
      </w:pPr>
    </w:p>
    <w:p w14:paraId="49CB953E" w14:textId="77777777" w:rsidR="00AA5CF0" w:rsidRPr="00BF3B56" w:rsidRDefault="00AA5CF0" w:rsidP="00AA5CF0">
      <w:pPr>
        <w:pStyle w:val="Heading2"/>
        <w:ind w:left="0" w:firstLine="0"/>
        <w:rPr>
          <w:b/>
          <w:sz w:val="20"/>
          <w:szCs w:val="20"/>
        </w:rPr>
      </w:pPr>
      <w:r w:rsidRPr="00BF3B56">
        <w:rPr>
          <w:b/>
          <w:sz w:val="20"/>
          <w:szCs w:val="20"/>
        </w:rPr>
        <w:t>Additional Comments/Recommendations</w:t>
      </w:r>
    </w:p>
    <w:p w14:paraId="222939D3" w14:textId="77777777" w:rsidR="00AA5CF0" w:rsidRPr="00BF3B56" w:rsidRDefault="00AA5CF0" w:rsidP="00AA5CF0">
      <w:pPr>
        <w:tabs>
          <w:tab w:val="left" w:pos="2552"/>
        </w:tabs>
        <w:ind w:left="360"/>
        <w:jc w:val="both"/>
        <w:rPr>
          <w:rFonts w:ascii="Tahoma" w:hAnsi="Tahoma" w:cs="Tahoma"/>
          <w:sz w:val="20"/>
          <w:szCs w:val="20"/>
        </w:rPr>
      </w:pPr>
    </w:p>
    <w:p w14:paraId="229C2660" w14:textId="77777777" w:rsidR="00AA5CF0" w:rsidRPr="00BF3B56" w:rsidRDefault="00AA5CF0" w:rsidP="00AA5CF0">
      <w:pPr>
        <w:numPr>
          <w:ilvl w:val="0"/>
          <w:numId w:val="2"/>
        </w:numPr>
        <w:tabs>
          <w:tab w:val="left" w:pos="2552"/>
        </w:tabs>
        <w:rPr>
          <w:rFonts w:ascii="Tahoma" w:hAnsi="Tahoma" w:cs="Tahoma"/>
          <w:sz w:val="20"/>
          <w:szCs w:val="20"/>
        </w:rPr>
      </w:pPr>
      <w:r w:rsidRPr="00BF3B56">
        <w:rPr>
          <w:rFonts w:ascii="Tahoma" w:hAnsi="Tahoma" w:cs="Tahoma"/>
          <w:sz w:val="20"/>
          <w:szCs w:val="20"/>
        </w:rPr>
        <w:t xml:space="preserve">The Annual Parish Council meeting was held on 14/5/2018, within the required timescale.   The first item of business was the Election of Chairman, in accordance with Standing Orders. </w:t>
      </w:r>
    </w:p>
    <w:p w14:paraId="5B78F8BB" w14:textId="77777777" w:rsidR="00AA5CF0" w:rsidRPr="00BF3B56" w:rsidRDefault="00AA5CF0" w:rsidP="00AA5CF0">
      <w:pPr>
        <w:numPr>
          <w:ilvl w:val="0"/>
          <w:numId w:val="2"/>
        </w:numPr>
        <w:tabs>
          <w:tab w:val="left" w:pos="2552"/>
        </w:tabs>
        <w:jc w:val="both"/>
        <w:rPr>
          <w:rFonts w:ascii="Tahoma" w:hAnsi="Tahoma" w:cs="Tahoma"/>
          <w:sz w:val="20"/>
          <w:szCs w:val="20"/>
        </w:rPr>
      </w:pPr>
      <w:r w:rsidRPr="00BF3B56">
        <w:rPr>
          <w:rFonts w:ascii="Tahoma" w:hAnsi="Tahoma" w:cs="Tahoma"/>
          <w:sz w:val="20"/>
          <w:szCs w:val="20"/>
        </w:rPr>
        <w:t>There are no additional comments/recommendations to make in relation to this audit.</w:t>
      </w:r>
    </w:p>
    <w:p w14:paraId="4AEAFF31" w14:textId="77777777" w:rsidR="00AA5CF0" w:rsidRPr="00BF3B56" w:rsidRDefault="00AA5CF0" w:rsidP="00AA5CF0">
      <w:pPr>
        <w:numPr>
          <w:ilvl w:val="0"/>
          <w:numId w:val="2"/>
        </w:numPr>
        <w:tabs>
          <w:tab w:val="left" w:pos="2552"/>
        </w:tabs>
        <w:rPr>
          <w:rFonts w:ascii="Tahoma" w:hAnsi="Tahoma" w:cs="Tahoma"/>
          <w:sz w:val="20"/>
          <w:szCs w:val="20"/>
        </w:rPr>
      </w:pPr>
      <w:r w:rsidRPr="00BF3B56">
        <w:rPr>
          <w:rFonts w:ascii="Tahoma" w:hAnsi="Tahoma" w:cs="Tahoma"/>
          <w:sz w:val="20"/>
          <w:szCs w:val="20"/>
        </w:rPr>
        <w:t xml:space="preserve">I would like to record my appreciation to the Clerk to the Council for her assistance </w:t>
      </w:r>
      <w:proofErr w:type="gramStart"/>
      <w:r w:rsidRPr="00BF3B56">
        <w:rPr>
          <w:rFonts w:ascii="Tahoma" w:hAnsi="Tahoma" w:cs="Tahoma"/>
          <w:sz w:val="20"/>
          <w:szCs w:val="20"/>
        </w:rPr>
        <w:t>during the course of</w:t>
      </w:r>
      <w:proofErr w:type="gramEnd"/>
      <w:r w:rsidRPr="00BF3B56">
        <w:rPr>
          <w:rFonts w:ascii="Tahoma" w:hAnsi="Tahoma" w:cs="Tahoma"/>
          <w:sz w:val="20"/>
          <w:szCs w:val="20"/>
        </w:rPr>
        <w:t xml:space="preserve"> the audit work</w:t>
      </w:r>
    </w:p>
    <w:p w14:paraId="344CCBCD" w14:textId="6F1055AA" w:rsidR="00AA5CF0" w:rsidRPr="00BF3B56" w:rsidRDefault="00AA5CF0" w:rsidP="00AA5CF0">
      <w:pPr>
        <w:tabs>
          <w:tab w:val="left" w:pos="2552"/>
        </w:tabs>
        <w:jc w:val="both"/>
        <w:rPr>
          <w:rFonts w:ascii="Tahoma" w:hAnsi="Tahoma" w:cs="Tahoma"/>
          <w:sz w:val="20"/>
          <w:szCs w:val="20"/>
        </w:rPr>
      </w:pPr>
      <w:r w:rsidRPr="00BF3B56">
        <w:rPr>
          <w:rFonts w:ascii="Freestyle Script" w:hAnsi="Freestyle Script" w:cs="Tahoma"/>
          <w:noProof/>
          <w:sz w:val="20"/>
          <w:szCs w:val="20"/>
        </w:rPr>
        <w:drawing>
          <wp:inline distT="0" distB="0" distL="0" distR="0" wp14:anchorId="579335DE" wp14:editId="4807D201">
            <wp:extent cx="1485900" cy="514350"/>
            <wp:effectExtent l="0" t="0" r="0" b="0"/>
            <wp:docPr id="2" name="Picture 2" descr="Electronic%20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onic%20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inline>
        </w:drawing>
      </w:r>
    </w:p>
    <w:p w14:paraId="01333884" w14:textId="77777777" w:rsidR="00AA5CF0" w:rsidRPr="00BF3B56" w:rsidRDefault="00AA5CF0" w:rsidP="00AA5CF0">
      <w:pPr>
        <w:pStyle w:val="Heading3"/>
        <w:rPr>
          <w:sz w:val="20"/>
          <w:szCs w:val="20"/>
        </w:rPr>
      </w:pPr>
      <w:r w:rsidRPr="00BF3B56">
        <w:rPr>
          <w:sz w:val="20"/>
          <w:szCs w:val="20"/>
        </w:rPr>
        <w:t>Heather Heelis</w:t>
      </w:r>
    </w:p>
    <w:p w14:paraId="250BC68B" w14:textId="77777777" w:rsidR="00AA5CF0" w:rsidRPr="00BF3B56" w:rsidRDefault="00AA5CF0" w:rsidP="00AA5CF0">
      <w:pPr>
        <w:tabs>
          <w:tab w:val="left" w:pos="2552"/>
        </w:tabs>
        <w:jc w:val="both"/>
        <w:rPr>
          <w:rFonts w:ascii="Tahoma" w:hAnsi="Tahoma" w:cs="Tahoma"/>
          <w:b/>
          <w:bCs/>
          <w:sz w:val="20"/>
          <w:szCs w:val="20"/>
        </w:rPr>
      </w:pPr>
      <w:r w:rsidRPr="00BF3B56">
        <w:rPr>
          <w:rFonts w:ascii="Tahoma" w:hAnsi="Tahoma" w:cs="Tahoma"/>
          <w:b/>
          <w:bCs/>
          <w:sz w:val="20"/>
          <w:szCs w:val="20"/>
        </w:rPr>
        <w:t>Heelis &amp; Lodge</w:t>
      </w:r>
    </w:p>
    <w:p w14:paraId="4FCC8AE1" w14:textId="77777777" w:rsidR="00AA5CF0" w:rsidRPr="00BF3B56" w:rsidRDefault="00AA5CF0" w:rsidP="00AA5CF0">
      <w:pPr>
        <w:tabs>
          <w:tab w:val="left" w:pos="2552"/>
        </w:tabs>
        <w:jc w:val="both"/>
        <w:rPr>
          <w:rFonts w:ascii="Tahoma" w:hAnsi="Tahoma" w:cs="Tahoma"/>
          <w:sz w:val="20"/>
          <w:szCs w:val="20"/>
        </w:rPr>
      </w:pPr>
      <w:r w:rsidRPr="00BF3B56">
        <w:rPr>
          <w:rFonts w:ascii="Tahoma" w:hAnsi="Tahoma" w:cs="Tahoma"/>
          <w:sz w:val="20"/>
          <w:szCs w:val="20"/>
        </w:rPr>
        <w:t>23 October 2019</w:t>
      </w:r>
    </w:p>
    <w:bookmarkStart w:id="1" w:name="_MON_1635146939"/>
    <w:bookmarkEnd w:id="1"/>
    <w:p w14:paraId="766D3B92" w14:textId="2F84C8A3" w:rsidR="00AA5CF0" w:rsidRDefault="00423E41">
      <w:r w:rsidRPr="00E97FF4">
        <w:object w:dxaOrig="14564" w:dyaOrig="19505" w14:anchorId="173DB3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772.5pt" o:ole="">
            <v:imagedata r:id="rId9" o:title=""/>
          </v:shape>
          <o:OLEObject Type="Embed" ProgID="Excel.Sheet.12" ShapeID="_x0000_i1025" DrawAspect="Content" ObjectID="_1636802489" r:id="rId10"/>
        </w:object>
      </w:r>
    </w:p>
    <w:tbl>
      <w:tblPr>
        <w:tblStyle w:val="TableGrid"/>
        <w:tblpPr w:leftFromText="180" w:rightFromText="180" w:vertAnchor="page" w:horzAnchor="margin" w:tblpXSpec="center" w:tblpY="2896"/>
        <w:tblW w:w="0" w:type="auto"/>
        <w:tblInd w:w="0" w:type="dxa"/>
        <w:tblLook w:val="04A0" w:firstRow="1" w:lastRow="0" w:firstColumn="1" w:lastColumn="0" w:noHBand="0" w:noVBand="1"/>
      </w:tblPr>
      <w:tblGrid>
        <w:gridCol w:w="3005"/>
        <w:gridCol w:w="3005"/>
        <w:gridCol w:w="3006"/>
      </w:tblGrid>
      <w:tr w:rsidR="00BF3B56" w14:paraId="2547D164" w14:textId="77777777" w:rsidTr="00646FF2">
        <w:tc>
          <w:tcPr>
            <w:tcW w:w="3005" w:type="dxa"/>
            <w:tcBorders>
              <w:top w:val="single" w:sz="4" w:space="0" w:color="auto"/>
              <w:left w:val="single" w:sz="4" w:space="0" w:color="auto"/>
              <w:bottom w:val="single" w:sz="4" w:space="0" w:color="auto"/>
              <w:right w:val="single" w:sz="4" w:space="0" w:color="auto"/>
            </w:tcBorders>
            <w:hideMark/>
          </w:tcPr>
          <w:p w14:paraId="3D534C24" w14:textId="77777777" w:rsidR="00BF3B56" w:rsidRDefault="00BF3B56" w:rsidP="00646FF2">
            <w:pPr>
              <w:rPr>
                <w:rFonts w:eastAsiaTheme="minorHAnsi"/>
                <w:sz w:val="22"/>
                <w:szCs w:val="22"/>
                <w:lang w:eastAsia="en-US"/>
              </w:rPr>
            </w:pPr>
          </w:p>
          <w:p w14:paraId="3F9CC590" w14:textId="77777777" w:rsidR="00BF3B56" w:rsidRDefault="00BF3B56" w:rsidP="00646FF2">
            <w:pPr>
              <w:rPr>
                <w:rFonts w:eastAsiaTheme="minorHAnsi"/>
                <w:sz w:val="22"/>
                <w:szCs w:val="22"/>
                <w:lang w:eastAsia="en-US"/>
              </w:rPr>
            </w:pPr>
          </w:p>
        </w:tc>
        <w:tc>
          <w:tcPr>
            <w:tcW w:w="3005" w:type="dxa"/>
            <w:tcBorders>
              <w:top w:val="single" w:sz="4" w:space="0" w:color="auto"/>
              <w:left w:val="single" w:sz="4" w:space="0" w:color="auto"/>
              <w:bottom w:val="single" w:sz="4" w:space="0" w:color="auto"/>
              <w:right w:val="single" w:sz="4" w:space="0" w:color="auto"/>
            </w:tcBorders>
            <w:hideMark/>
          </w:tcPr>
          <w:p w14:paraId="7C53FFE6" w14:textId="77777777" w:rsidR="00BF3B56" w:rsidRDefault="00BF3B56" w:rsidP="00646FF2">
            <w:pPr>
              <w:rPr>
                <w:rFonts w:eastAsiaTheme="minorHAnsi"/>
                <w:sz w:val="22"/>
                <w:szCs w:val="22"/>
                <w:lang w:eastAsia="en-US"/>
              </w:rPr>
            </w:pPr>
            <w:r>
              <w:rPr>
                <w:rFonts w:eastAsiaTheme="minorHAnsi"/>
                <w:sz w:val="22"/>
                <w:szCs w:val="22"/>
                <w:lang w:eastAsia="en-US"/>
              </w:rPr>
              <w:t>COMMITTEE</w:t>
            </w:r>
          </w:p>
        </w:tc>
        <w:tc>
          <w:tcPr>
            <w:tcW w:w="3006" w:type="dxa"/>
            <w:tcBorders>
              <w:top w:val="single" w:sz="4" w:space="0" w:color="auto"/>
              <w:left w:val="single" w:sz="4" w:space="0" w:color="auto"/>
              <w:bottom w:val="single" w:sz="4" w:space="0" w:color="auto"/>
              <w:right w:val="single" w:sz="4" w:space="0" w:color="auto"/>
            </w:tcBorders>
          </w:tcPr>
          <w:p w14:paraId="3D8D0B8C" w14:textId="77777777" w:rsidR="00BF3B56" w:rsidRDefault="00BF3B56" w:rsidP="00646FF2">
            <w:pPr>
              <w:rPr>
                <w:rFonts w:eastAsiaTheme="minorHAnsi"/>
                <w:sz w:val="22"/>
                <w:szCs w:val="22"/>
                <w:lang w:eastAsia="en-US"/>
              </w:rPr>
            </w:pPr>
            <w:r>
              <w:rPr>
                <w:rFonts w:eastAsiaTheme="minorHAnsi"/>
                <w:sz w:val="22"/>
                <w:szCs w:val="22"/>
                <w:lang w:eastAsia="en-US"/>
              </w:rPr>
              <w:t>2020 /21(next year)</w:t>
            </w:r>
          </w:p>
          <w:p w14:paraId="6700D066" w14:textId="77777777" w:rsidR="00BF3B56" w:rsidRDefault="00BF3B56" w:rsidP="00646FF2">
            <w:pPr>
              <w:rPr>
                <w:rFonts w:eastAsiaTheme="minorHAnsi"/>
                <w:sz w:val="22"/>
                <w:szCs w:val="22"/>
                <w:lang w:eastAsia="en-US"/>
              </w:rPr>
            </w:pPr>
          </w:p>
        </w:tc>
      </w:tr>
      <w:tr w:rsidR="00BF3B56" w14:paraId="6F771F6E" w14:textId="77777777" w:rsidTr="00646FF2">
        <w:tc>
          <w:tcPr>
            <w:tcW w:w="3005" w:type="dxa"/>
            <w:tcBorders>
              <w:top w:val="single" w:sz="4" w:space="0" w:color="auto"/>
              <w:left w:val="single" w:sz="4" w:space="0" w:color="auto"/>
              <w:bottom w:val="single" w:sz="4" w:space="0" w:color="auto"/>
              <w:right w:val="single" w:sz="4" w:space="0" w:color="auto"/>
            </w:tcBorders>
          </w:tcPr>
          <w:p w14:paraId="4F38B83A" w14:textId="77777777" w:rsidR="00BF3B56" w:rsidRDefault="00BF3B56" w:rsidP="00646FF2">
            <w:pPr>
              <w:rPr>
                <w:rFonts w:eastAsiaTheme="minorHAnsi"/>
                <w:sz w:val="22"/>
                <w:szCs w:val="22"/>
                <w:lang w:eastAsia="en-US"/>
              </w:rPr>
            </w:pPr>
          </w:p>
          <w:p w14:paraId="4E006D2D" w14:textId="77777777" w:rsidR="00BF3B56" w:rsidRDefault="00BF3B56" w:rsidP="00646FF2">
            <w:pPr>
              <w:rPr>
                <w:rFonts w:eastAsiaTheme="minorHAnsi"/>
                <w:sz w:val="22"/>
                <w:szCs w:val="22"/>
                <w:lang w:eastAsia="en-US"/>
              </w:rPr>
            </w:pPr>
            <w:r>
              <w:rPr>
                <w:rFonts w:eastAsiaTheme="minorHAnsi"/>
                <w:sz w:val="22"/>
                <w:szCs w:val="22"/>
                <w:lang w:eastAsia="en-US"/>
              </w:rPr>
              <w:t xml:space="preserve">       27,594</w:t>
            </w:r>
          </w:p>
          <w:p w14:paraId="0169249A" w14:textId="77777777" w:rsidR="00BF3B56" w:rsidRDefault="00BF3B56" w:rsidP="00646FF2">
            <w:pPr>
              <w:rPr>
                <w:rFonts w:eastAsiaTheme="minorHAnsi"/>
                <w:sz w:val="22"/>
                <w:szCs w:val="22"/>
                <w:lang w:eastAsia="en-US"/>
              </w:rPr>
            </w:pPr>
          </w:p>
        </w:tc>
        <w:tc>
          <w:tcPr>
            <w:tcW w:w="3005" w:type="dxa"/>
            <w:tcBorders>
              <w:top w:val="single" w:sz="4" w:space="0" w:color="auto"/>
              <w:left w:val="single" w:sz="4" w:space="0" w:color="auto"/>
              <w:bottom w:val="single" w:sz="4" w:space="0" w:color="auto"/>
              <w:right w:val="single" w:sz="4" w:space="0" w:color="auto"/>
            </w:tcBorders>
          </w:tcPr>
          <w:p w14:paraId="39ADE5D6" w14:textId="77777777" w:rsidR="00BF3B56" w:rsidRDefault="00BF3B56" w:rsidP="00646FF2">
            <w:pPr>
              <w:rPr>
                <w:rFonts w:eastAsiaTheme="minorHAnsi"/>
                <w:sz w:val="22"/>
                <w:szCs w:val="22"/>
                <w:lang w:eastAsia="en-US"/>
              </w:rPr>
            </w:pPr>
          </w:p>
          <w:p w14:paraId="5F571DEE" w14:textId="77777777" w:rsidR="00BF3B56" w:rsidRDefault="00BF3B56" w:rsidP="00646FF2">
            <w:pPr>
              <w:rPr>
                <w:rFonts w:eastAsiaTheme="minorHAnsi"/>
                <w:sz w:val="22"/>
                <w:szCs w:val="22"/>
                <w:lang w:eastAsia="en-US"/>
              </w:rPr>
            </w:pPr>
            <w:r>
              <w:rPr>
                <w:rFonts w:eastAsiaTheme="minorHAnsi"/>
                <w:sz w:val="22"/>
                <w:szCs w:val="22"/>
                <w:lang w:eastAsia="en-US"/>
              </w:rPr>
              <w:t>Environment &amp; Leisure</w:t>
            </w:r>
          </w:p>
        </w:tc>
        <w:tc>
          <w:tcPr>
            <w:tcW w:w="3006" w:type="dxa"/>
            <w:tcBorders>
              <w:top w:val="single" w:sz="4" w:space="0" w:color="auto"/>
              <w:left w:val="single" w:sz="4" w:space="0" w:color="auto"/>
              <w:bottom w:val="single" w:sz="4" w:space="0" w:color="auto"/>
              <w:right w:val="single" w:sz="4" w:space="0" w:color="auto"/>
            </w:tcBorders>
          </w:tcPr>
          <w:p w14:paraId="2C241AF0" w14:textId="77777777" w:rsidR="00BF3B56" w:rsidRDefault="00BF3B56" w:rsidP="00646FF2">
            <w:pPr>
              <w:rPr>
                <w:rFonts w:eastAsiaTheme="minorHAnsi"/>
                <w:sz w:val="22"/>
                <w:szCs w:val="22"/>
                <w:lang w:eastAsia="en-US"/>
              </w:rPr>
            </w:pPr>
          </w:p>
          <w:p w14:paraId="002A3D1D" w14:textId="77777777" w:rsidR="00BF3B56" w:rsidRDefault="00BF3B56" w:rsidP="00646FF2">
            <w:pPr>
              <w:rPr>
                <w:rFonts w:eastAsiaTheme="minorHAnsi"/>
                <w:sz w:val="22"/>
                <w:szCs w:val="22"/>
                <w:lang w:eastAsia="en-US"/>
              </w:rPr>
            </w:pPr>
            <w:r>
              <w:rPr>
                <w:rFonts w:eastAsiaTheme="minorHAnsi"/>
                <w:sz w:val="22"/>
                <w:szCs w:val="22"/>
                <w:lang w:eastAsia="en-US"/>
              </w:rPr>
              <w:t>28,104</w:t>
            </w:r>
          </w:p>
        </w:tc>
      </w:tr>
      <w:tr w:rsidR="00BF3B56" w14:paraId="4ED91B10" w14:textId="77777777" w:rsidTr="00646FF2">
        <w:tc>
          <w:tcPr>
            <w:tcW w:w="3005" w:type="dxa"/>
            <w:tcBorders>
              <w:top w:val="single" w:sz="4" w:space="0" w:color="auto"/>
              <w:left w:val="single" w:sz="4" w:space="0" w:color="auto"/>
              <w:bottom w:val="single" w:sz="4" w:space="0" w:color="auto"/>
              <w:right w:val="single" w:sz="4" w:space="0" w:color="auto"/>
            </w:tcBorders>
            <w:hideMark/>
          </w:tcPr>
          <w:p w14:paraId="47FDAB02" w14:textId="77777777" w:rsidR="00BF3B56" w:rsidRDefault="00BF3B56" w:rsidP="00646FF2">
            <w:pPr>
              <w:rPr>
                <w:rFonts w:eastAsiaTheme="minorHAnsi"/>
                <w:sz w:val="22"/>
                <w:szCs w:val="22"/>
                <w:lang w:eastAsia="en-US"/>
              </w:rPr>
            </w:pPr>
            <w:r>
              <w:rPr>
                <w:rFonts w:eastAsiaTheme="minorHAnsi"/>
                <w:sz w:val="22"/>
                <w:szCs w:val="22"/>
                <w:lang w:eastAsia="en-US"/>
              </w:rPr>
              <w:t xml:space="preserve">      </w:t>
            </w:r>
          </w:p>
          <w:p w14:paraId="6996511A" w14:textId="77777777" w:rsidR="00BF3B56" w:rsidRDefault="00BF3B56" w:rsidP="00646FF2">
            <w:pPr>
              <w:rPr>
                <w:rFonts w:eastAsiaTheme="minorHAnsi"/>
                <w:sz w:val="22"/>
                <w:szCs w:val="22"/>
                <w:lang w:eastAsia="en-US"/>
              </w:rPr>
            </w:pPr>
            <w:r>
              <w:rPr>
                <w:rFonts w:eastAsiaTheme="minorHAnsi"/>
                <w:sz w:val="22"/>
                <w:szCs w:val="22"/>
                <w:lang w:eastAsia="en-US"/>
              </w:rPr>
              <w:t xml:space="preserve">      32,409</w:t>
            </w:r>
          </w:p>
        </w:tc>
        <w:tc>
          <w:tcPr>
            <w:tcW w:w="3005" w:type="dxa"/>
            <w:tcBorders>
              <w:top w:val="single" w:sz="4" w:space="0" w:color="auto"/>
              <w:left w:val="single" w:sz="4" w:space="0" w:color="auto"/>
              <w:bottom w:val="single" w:sz="4" w:space="0" w:color="auto"/>
              <w:right w:val="single" w:sz="4" w:space="0" w:color="auto"/>
            </w:tcBorders>
          </w:tcPr>
          <w:p w14:paraId="46B2496E" w14:textId="77777777" w:rsidR="00BF3B56" w:rsidRDefault="00BF3B56" w:rsidP="00646FF2">
            <w:pPr>
              <w:rPr>
                <w:rFonts w:eastAsiaTheme="minorHAnsi"/>
                <w:sz w:val="22"/>
                <w:szCs w:val="22"/>
                <w:lang w:eastAsia="en-US"/>
              </w:rPr>
            </w:pPr>
          </w:p>
          <w:p w14:paraId="40B7EBE2" w14:textId="77777777" w:rsidR="00BF3B56" w:rsidRDefault="00BF3B56" w:rsidP="00646FF2">
            <w:pPr>
              <w:rPr>
                <w:rFonts w:eastAsiaTheme="minorHAnsi"/>
                <w:sz w:val="22"/>
                <w:szCs w:val="22"/>
                <w:lang w:eastAsia="en-US"/>
              </w:rPr>
            </w:pPr>
            <w:r>
              <w:rPr>
                <w:rFonts w:eastAsiaTheme="minorHAnsi"/>
                <w:sz w:val="22"/>
                <w:szCs w:val="22"/>
                <w:lang w:eastAsia="en-US"/>
              </w:rPr>
              <w:t xml:space="preserve">Premises </w:t>
            </w:r>
          </w:p>
          <w:p w14:paraId="6AE11EA8"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5961FFE7" w14:textId="77777777" w:rsidR="00BF3B56" w:rsidRDefault="00BF3B56" w:rsidP="00646FF2">
            <w:pPr>
              <w:rPr>
                <w:rFonts w:eastAsiaTheme="minorHAnsi"/>
                <w:sz w:val="22"/>
                <w:szCs w:val="22"/>
                <w:lang w:eastAsia="en-US"/>
              </w:rPr>
            </w:pPr>
          </w:p>
          <w:p w14:paraId="1FA317E9" w14:textId="77777777" w:rsidR="00BF3B56" w:rsidRDefault="00BF3B56" w:rsidP="00646FF2">
            <w:pPr>
              <w:rPr>
                <w:rFonts w:eastAsiaTheme="minorHAnsi"/>
                <w:sz w:val="22"/>
                <w:szCs w:val="22"/>
                <w:lang w:eastAsia="en-US"/>
              </w:rPr>
            </w:pPr>
            <w:r>
              <w:rPr>
                <w:rFonts w:eastAsiaTheme="minorHAnsi"/>
                <w:sz w:val="22"/>
                <w:szCs w:val="22"/>
                <w:lang w:eastAsia="en-US"/>
              </w:rPr>
              <w:t>35,323</w:t>
            </w:r>
          </w:p>
        </w:tc>
      </w:tr>
      <w:tr w:rsidR="00BF3B56" w14:paraId="3FDECF6E" w14:textId="77777777" w:rsidTr="00646FF2">
        <w:tc>
          <w:tcPr>
            <w:tcW w:w="3005" w:type="dxa"/>
            <w:tcBorders>
              <w:top w:val="single" w:sz="4" w:space="0" w:color="auto"/>
              <w:left w:val="single" w:sz="4" w:space="0" w:color="auto"/>
              <w:bottom w:val="single" w:sz="4" w:space="0" w:color="auto"/>
              <w:right w:val="single" w:sz="4" w:space="0" w:color="auto"/>
            </w:tcBorders>
          </w:tcPr>
          <w:p w14:paraId="79F01159" w14:textId="77777777" w:rsidR="00BF3B56" w:rsidRDefault="00BF3B56" w:rsidP="00646FF2">
            <w:pPr>
              <w:rPr>
                <w:rFonts w:eastAsiaTheme="minorHAnsi"/>
                <w:sz w:val="22"/>
                <w:szCs w:val="22"/>
                <w:lang w:eastAsia="en-US"/>
              </w:rPr>
            </w:pPr>
          </w:p>
          <w:p w14:paraId="09D669B0" w14:textId="77777777" w:rsidR="00BF3B56" w:rsidRDefault="00BF3B56" w:rsidP="00646FF2">
            <w:pPr>
              <w:rPr>
                <w:rFonts w:eastAsiaTheme="minorHAnsi"/>
                <w:sz w:val="22"/>
                <w:szCs w:val="22"/>
                <w:lang w:eastAsia="en-US"/>
              </w:rPr>
            </w:pPr>
            <w:r>
              <w:rPr>
                <w:rFonts w:eastAsiaTheme="minorHAnsi"/>
                <w:sz w:val="22"/>
                <w:szCs w:val="22"/>
                <w:lang w:eastAsia="en-US"/>
              </w:rPr>
              <w:t xml:space="preserve">     234,225 </w:t>
            </w:r>
          </w:p>
        </w:tc>
        <w:tc>
          <w:tcPr>
            <w:tcW w:w="3005" w:type="dxa"/>
            <w:tcBorders>
              <w:top w:val="single" w:sz="4" w:space="0" w:color="auto"/>
              <w:left w:val="single" w:sz="4" w:space="0" w:color="auto"/>
              <w:bottom w:val="single" w:sz="4" w:space="0" w:color="auto"/>
              <w:right w:val="single" w:sz="4" w:space="0" w:color="auto"/>
            </w:tcBorders>
          </w:tcPr>
          <w:p w14:paraId="01A13D36" w14:textId="77777777" w:rsidR="00BF3B56" w:rsidRDefault="00BF3B56" w:rsidP="00646FF2">
            <w:pPr>
              <w:rPr>
                <w:rFonts w:eastAsiaTheme="minorHAnsi"/>
                <w:sz w:val="22"/>
                <w:szCs w:val="22"/>
                <w:lang w:eastAsia="en-US"/>
              </w:rPr>
            </w:pPr>
          </w:p>
          <w:p w14:paraId="21B603E8" w14:textId="77777777" w:rsidR="00BF3B56" w:rsidRDefault="00BF3B56" w:rsidP="00646FF2">
            <w:pPr>
              <w:rPr>
                <w:rFonts w:eastAsiaTheme="minorHAnsi"/>
                <w:sz w:val="22"/>
                <w:szCs w:val="22"/>
                <w:lang w:eastAsia="en-US"/>
              </w:rPr>
            </w:pPr>
            <w:r>
              <w:rPr>
                <w:rFonts w:eastAsiaTheme="minorHAnsi"/>
                <w:sz w:val="22"/>
                <w:szCs w:val="22"/>
                <w:lang w:eastAsia="en-US"/>
              </w:rPr>
              <w:t xml:space="preserve">Policy &amp; Finance </w:t>
            </w:r>
          </w:p>
          <w:p w14:paraId="5EC0931A"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1CD83E27" w14:textId="77777777" w:rsidR="00BF3B56" w:rsidRDefault="00BF3B56" w:rsidP="00646FF2">
            <w:pPr>
              <w:rPr>
                <w:rFonts w:eastAsiaTheme="minorHAnsi"/>
                <w:sz w:val="22"/>
                <w:szCs w:val="22"/>
                <w:lang w:eastAsia="en-US"/>
              </w:rPr>
            </w:pPr>
          </w:p>
          <w:p w14:paraId="2ED516F7" w14:textId="77777777" w:rsidR="00BF3B56" w:rsidRDefault="00BF3B56" w:rsidP="00646FF2">
            <w:pPr>
              <w:rPr>
                <w:rFonts w:eastAsiaTheme="minorHAnsi"/>
                <w:sz w:val="22"/>
                <w:szCs w:val="22"/>
                <w:lang w:eastAsia="en-US"/>
              </w:rPr>
            </w:pPr>
            <w:r>
              <w:rPr>
                <w:rFonts w:eastAsiaTheme="minorHAnsi"/>
                <w:sz w:val="22"/>
                <w:szCs w:val="22"/>
                <w:lang w:eastAsia="en-US"/>
              </w:rPr>
              <w:t>239,615</w:t>
            </w:r>
          </w:p>
        </w:tc>
      </w:tr>
      <w:tr w:rsidR="00BF3B56" w14:paraId="3EBAF034" w14:textId="77777777" w:rsidTr="00646FF2">
        <w:tc>
          <w:tcPr>
            <w:tcW w:w="3005" w:type="dxa"/>
            <w:tcBorders>
              <w:top w:val="single" w:sz="4" w:space="0" w:color="auto"/>
              <w:left w:val="single" w:sz="4" w:space="0" w:color="auto"/>
              <w:bottom w:val="single" w:sz="4" w:space="0" w:color="auto"/>
              <w:right w:val="single" w:sz="4" w:space="0" w:color="auto"/>
            </w:tcBorders>
          </w:tcPr>
          <w:p w14:paraId="61C896A9" w14:textId="77777777" w:rsidR="00BF3B56" w:rsidRDefault="00BF3B56" w:rsidP="00646FF2">
            <w:pPr>
              <w:rPr>
                <w:rFonts w:eastAsiaTheme="minorHAnsi"/>
                <w:sz w:val="22"/>
                <w:szCs w:val="22"/>
                <w:lang w:eastAsia="en-US"/>
              </w:rPr>
            </w:pPr>
          </w:p>
          <w:p w14:paraId="6748BA38" w14:textId="77777777" w:rsidR="00BF3B56" w:rsidRDefault="00BF3B56" w:rsidP="00646FF2">
            <w:pPr>
              <w:rPr>
                <w:rFonts w:eastAsiaTheme="minorHAnsi"/>
                <w:sz w:val="22"/>
                <w:szCs w:val="22"/>
                <w:lang w:eastAsia="en-US"/>
              </w:rPr>
            </w:pPr>
            <w:r>
              <w:rPr>
                <w:rFonts w:eastAsiaTheme="minorHAnsi"/>
                <w:sz w:val="22"/>
                <w:szCs w:val="22"/>
                <w:lang w:eastAsia="en-US"/>
              </w:rPr>
              <w:t xml:space="preserve">        3,450</w:t>
            </w:r>
          </w:p>
        </w:tc>
        <w:tc>
          <w:tcPr>
            <w:tcW w:w="3005" w:type="dxa"/>
            <w:tcBorders>
              <w:top w:val="single" w:sz="4" w:space="0" w:color="auto"/>
              <w:left w:val="single" w:sz="4" w:space="0" w:color="auto"/>
              <w:bottom w:val="single" w:sz="4" w:space="0" w:color="auto"/>
              <w:right w:val="single" w:sz="4" w:space="0" w:color="auto"/>
            </w:tcBorders>
          </w:tcPr>
          <w:p w14:paraId="6C1CD49A" w14:textId="77777777" w:rsidR="00BF3B56" w:rsidRDefault="00BF3B56" w:rsidP="00646FF2">
            <w:pPr>
              <w:rPr>
                <w:rFonts w:eastAsiaTheme="minorHAnsi"/>
                <w:sz w:val="22"/>
                <w:szCs w:val="22"/>
                <w:lang w:eastAsia="en-US"/>
              </w:rPr>
            </w:pPr>
          </w:p>
          <w:p w14:paraId="2915051E" w14:textId="77777777" w:rsidR="00BF3B56" w:rsidRDefault="00BF3B56" w:rsidP="00646FF2">
            <w:pPr>
              <w:rPr>
                <w:rFonts w:eastAsiaTheme="minorHAnsi"/>
                <w:sz w:val="22"/>
                <w:szCs w:val="22"/>
                <w:lang w:eastAsia="en-US"/>
              </w:rPr>
            </w:pPr>
            <w:r>
              <w:rPr>
                <w:rFonts w:eastAsiaTheme="minorHAnsi"/>
                <w:sz w:val="22"/>
                <w:szCs w:val="22"/>
                <w:lang w:eastAsia="en-US"/>
              </w:rPr>
              <w:t>Events &amp; Projects</w:t>
            </w:r>
          </w:p>
          <w:p w14:paraId="26721C67"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02B8605B" w14:textId="77777777" w:rsidR="00BF3B56" w:rsidRDefault="00BF3B56" w:rsidP="00646FF2">
            <w:pPr>
              <w:rPr>
                <w:rFonts w:eastAsiaTheme="minorHAnsi"/>
                <w:sz w:val="22"/>
                <w:szCs w:val="22"/>
                <w:lang w:eastAsia="en-US"/>
              </w:rPr>
            </w:pPr>
          </w:p>
          <w:p w14:paraId="76553ABA" w14:textId="77777777" w:rsidR="00BF3B56" w:rsidRDefault="00BF3B56" w:rsidP="00646FF2">
            <w:pPr>
              <w:rPr>
                <w:rFonts w:eastAsiaTheme="minorHAnsi"/>
                <w:sz w:val="22"/>
                <w:szCs w:val="22"/>
                <w:lang w:eastAsia="en-US"/>
              </w:rPr>
            </w:pPr>
            <w:r>
              <w:rPr>
                <w:rFonts w:eastAsiaTheme="minorHAnsi"/>
                <w:sz w:val="22"/>
                <w:szCs w:val="22"/>
                <w:lang w:eastAsia="en-US"/>
              </w:rPr>
              <w:t>Committee disbanded</w:t>
            </w:r>
          </w:p>
        </w:tc>
      </w:tr>
      <w:tr w:rsidR="00BF3B56" w14:paraId="74AF1482" w14:textId="77777777" w:rsidTr="00646FF2">
        <w:tc>
          <w:tcPr>
            <w:tcW w:w="3005" w:type="dxa"/>
            <w:tcBorders>
              <w:top w:val="single" w:sz="4" w:space="0" w:color="auto"/>
              <w:left w:val="single" w:sz="4" w:space="0" w:color="auto"/>
              <w:bottom w:val="single" w:sz="4" w:space="0" w:color="auto"/>
              <w:right w:val="single" w:sz="4" w:space="0" w:color="auto"/>
            </w:tcBorders>
          </w:tcPr>
          <w:p w14:paraId="249DC466" w14:textId="77777777" w:rsidR="00BF3B56" w:rsidRDefault="00BF3B56" w:rsidP="00646FF2">
            <w:pPr>
              <w:rPr>
                <w:rFonts w:eastAsiaTheme="minorHAnsi"/>
                <w:sz w:val="22"/>
                <w:szCs w:val="22"/>
                <w:lang w:eastAsia="en-US"/>
              </w:rPr>
            </w:pPr>
          </w:p>
          <w:p w14:paraId="538437CC" w14:textId="77777777" w:rsidR="00BF3B56" w:rsidRDefault="00BF3B56" w:rsidP="00646FF2">
            <w:pPr>
              <w:rPr>
                <w:rFonts w:eastAsiaTheme="minorHAnsi"/>
                <w:sz w:val="22"/>
                <w:szCs w:val="22"/>
                <w:lang w:eastAsia="en-US"/>
              </w:rPr>
            </w:pPr>
            <w:r>
              <w:rPr>
                <w:rFonts w:eastAsiaTheme="minorHAnsi"/>
                <w:sz w:val="22"/>
                <w:szCs w:val="22"/>
                <w:lang w:eastAsia="en-US"/>
              </w:rPr>
              <w:t xml:space="preserve">      70,468</w:t>
            </w:r>
          </w:p>
        </w:tc>
        <w:tc>
          <w:tcPr>
            <w:tcW w:w="3005" w:type="dxa"/>
            <w:tcBorders>
              <w:top w:val="single" w:sz="4" w:space="0" w:color="auto"/>
              <w:left w:val="single" w:sz="4" w:space="0" w:color="auto"/>
              <w:bottom w:val="single" w:sz="4" w:space="0" w:color="auto"/>
              <w:right w:val="single" w:sz="4" w:space="0" w:color="auto"/>
            </w:tcBorders>
          </w:tcPr>
          <w:p w14:paraId="125D7689" w14:textId="77777777" w:rsidR="00BF3B56" w:rsidRDefault="00BF3B56" w:rsidP="00646FF2">
            <w:pPr>
              <w:rPr>
                <w:rFonts w:eastAsiaTheme="minorHAnsi"/>
                <w:sz w:val="22"/>
                <w:szCs w:val="22"/>
                <w:lang w:eastAsia="en-US"/>
              </w:rPr>
            </w:pPr>
          </w:p>
          <w:p w14:paraId="26992F0D" w14:textId="77777777" w:rsidR="00BF3B56" w:rsidRDefault="00BF3B56" w:rsidP="00646FF2">
            <w:pPr>
              <w:rPr>
                <w:rFonts w:eastAsiaTheme="minorHAnsi"/>
                <w:sz w:val="22"/>
                <w:szCs w:val="22"/>
                <w:lang w:eastAsia="en-US"/>
              </w:rPr>
            </w:pPr>
            <w:r>
              <w:rPr>
                <w:rFonts w:eastAsiaTheme="minorHAnsi"/>
                <w:sz w:val="22"/>
                <w:szCs w:val="22"/>
                <w:lang w:eastAsia="en-US"/>
              </w:rPr>
              <w:t>Public Works Loans (x3)</w:t>
            </w:r>
          </w:p>
          <w:p w14:paraId="5DAED1EC"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16B84086" w14:textId="77777777" w:rsidR="00BF3B56" w:rsidRDefault="00BF3B56" w:rsidP="00646FF2">
            <w:pPr>
              <w:rPr>
                <w:rFonts w:eastAsiaTheme="minorHAnsi"/>
                <w:sz w:val="22"/>
                <w:szCs w:val="22"/>
                <w:lang w:eastAsia="en-US"/>
              </w:rPr>
            </w:pPr>
          </w:p>
          <w:p w14:paraId="35901CD6" w14:textId="77777777" w:rsidR="00BF3B56" w:rsidRDefault="00BF3B56" w:rsidP="00646FF2">
            <w:pPr>
              <w:rPr>
                <w:rFonts w:eastAsiaTheme="minorHAnsi"/>
                <w:sz w:val="22"/>
                <w:szCs w:val="22"/>
                <w:lang w:eastAsia="en-US"/>
              </w:rPr>
            </w:pPr>
            <w:r>
              <w:rPr>
                <w:rFonts w:eastAsiaTheme="minorHAnsi"/>
                <w:sz w:val="22"/>
                <w:szCs w:val="22"/>
                <w:lang w:eastAsia="en-US"/>
              </w:rPr>
              <w:t>69,200</w:t>
            </w:r>
          </w:p>
        </w:tc>
      </w:tr>
      <w:tr w:rsidR="00BF3B56" w14:paraId="2675867C" w14:textId="77777777" w:rsidTr="00646FF2">
        <w:tc>
          <w:tcPr>
            <w:tcW w:w="3005" w:type="dxa"/>
            <w:tcBorders>
              <w:top w:val="single" w:sz="4" w:space="0" w:color="auto"/>
              <w:left w:val="single" w:sz="4" w:space="0" w:color="auto"/>
              <w:bottom w:val="single" w:sz="4" w:space="0" w:color="auto"/>
              <w:right w:val="single" w:sz="4" w:space="0" w:color="auto"/>
            </w:tcBorders>
          </w:tcPr>
          <w:p w14:paraId="7BB2A61A" w14:textId="77777777" w:rsidR="00BF3B56" w:rsidRDefault="00BF3B56" w:rsidP="00646FF2">
            <w:pPr>
              <w:rPr>
                <w:rFonts w:eastAsiaTheme="minorHAnsi"/>
                <w:sz w:val="22"/>
                <w:szCs w:val="22"/>
                <w:lang w:eastAsia="en-US"/>
              </w:rPr>
            </w:pPr>
          </w:p>
          <w:p w14:paraId="0F9B1C6C" w14:textId="77777777" w:rsidR="00BF3B56" w:rsidRDefault="00BF3B56" w:rsidP="00646FF2">
            <w:pPr>
              <w:rPr>
                <w:rFonts w:eastAsiaTheme="minorHAnsi"/>
                <w:sz w:val="22"/>
                <w:szCs w:val="22"/>
                <w:lang w:eastAsia="en-US"/>
              </w:rPr>
            </w:pPr>
            <w:r>
              <w:rPr>
                <w:rFonts w:eastAsiaTheme="minorHAnsi"/>
                <w:sz w:val="22"/>
                <w:szCs w:val="22"/>
                <w:lang w:eastAsia="en-US"/>
              </w:rPr>
              <w:t xml:space="preserve">      368,146</w:t>
            </w:r>
          </w:p>
        </w:tc>
        <w:tc>
          <w:tcPr>
            <w:tcW w:w="3005" w:type="dxa"/>
            <w:tcBorders>
              <w:top w:val="single" w:sz="4" w:space="0" w:color="auto"/>
              <w:left w:val="single" w:sz="4" w:space="0" w:color="auto"/>
              <w:bottom w:val="single" w:sz="4" w:space="0" w:color="auto"/>
              <w:right w:val="single" w:sz="4" w:space="0" w:color="auto"/>
            </w:tcBorders>
          </w:tcPr>
          <w:p w14:paraId="4C9E2124" w14:textId="77777777" w:rsidR="00BF3B56" w:rsidRDefault="00BF3B56" w:rsidP="00646FF2">
            <w:pPr>
              <w:rPr>
                <w:rFonts w:eastAsiaTheme="minorHAnsi"/>
                <w:sz w:val="22"/>
                <w:szCs w:val="22"/>
                <w:lang w:eastAsia="en-US"/>
              </w:rPr>
            </w:pPr>
          </w:p>
          <w:p w14:paraId="696A4DF9" w14:textId="77777777" w:rsidR="00BF3B56" w:rsidRDefault="00BF3B56" w:rsidP="00646FF2">
            <w:pPr>
              <w:rPr>
                <w:rFonts w:eastAsiaTheme="minorHAnsi"/>
                <w:sz w:val="22"/>
                <w:szCs w:val="22"/>
                <w:lang w:eastAsia="en-US"/>
              </w:rPr>
            </w:pPr>
            <w:r>
              <w:rPr>
                <w:rFonts w:eastAsiaTheme="minorHAnsi"/>
                <w:sz w:val="22"/>
                <w:szCs w:val="22"/>
                <w:lang w:eastAsia="en-US"/>
              </w:rPr>
              <w:t xml:space="preserve">             SUB TOTAL</w:t>
            </w:r>
          </w:p>
          <w:p w14:paraId="2E3E38E0"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2418C70A" w14:textId="77777777" w:rsidR="00BF3B56" w:rsidRDefault="00BF3B56" w:rsidP="00646FF2">
            <w:pPr>
              <w:rPr>
                <w:rFonts w:eastAsiaTheme="minorHAnsi"/>
                <w:sz w:val="22"/>
                <w:szCs w:val="22"/>
                <w:lang w:eastAsia="en-US"/>
              </w:rPr>
            </w:pPr>
          </w:p>
          <w:p w14:paraId="6598800E" w14:textId="77777777" w:rsidR="00BF3B56" w:rsidRDefault="00BF3B56" w:rsidP="00646FF2">
            <w:pPr>
              <w:rPr>
                <w:rFonts w:eastAsiaTheme="minorHAnsi"/>
                <w:sz w:val="22"/>
                <w:szCs w:val="22"/>
                <w:lang w:eastAsia="en-US"/>
              </w:rPr>
            </w:pPr>
            <w:r>
              <w:rPr>
                <w:rFonts w:eastAsiaTheme="minorHAnsi"/>
                <w:sz w:val="22"/>
                <w:szCs w:val="22"/>
                <w:lang w:eastAsia="en-US"/>
              </w:rPr>
              <w:t>372,242</w:t>
            </w:r>
          </w:p>
        </w:tc>
      </w:tr>
      <w:tr w:rsidR="00BF3B56" w14:paraId="34FB4CB6" w14:textId="77777777" w:rsidTr="00646FF2">
        <w:tc>
          <w:tcPr>
            <w:tcW w:w="3005" w:type="dxa"/>
            <w:tcBorders>
              <w:top w:val="single" w:sz="4" w:space="0" w:color="auto"/>
              <w:left w:val="single" w:sz="4" w:space="0" w:color="auto"/>
              <w:bottom w:val="single" w:sz="4" w:space="0" w:color="auto"/>
              <w:right w:val="single" w:sz="4" w:space="0" w:color="auto"/>
            </w:tcBorders>
          </w:tcPr>
          <w:p w14:paraId="05B4FE05" w14:textId="77777777" w:rsidR="00BF3B56" w:rsidRDefault="00BF3B56" w:rsidP="00646FF2">
            <w:pPr>
              <w:rPr>
                <w:rFonts w:eastAsiaTheme="minorHAnsi"/>
                <w:sz w:val="22"/>
                <w:szCs w:val="22"/>
                <w:lang w:eastAsia="en-US"/>
              </w:rPr>
            </w:pPr>
          </w:p>
          <w:p w14:paraId="0B81B76C" w14:textId="77777777" w:rsidR="00BF3B56" w:rsidRDefault="00BF3B56" w:rsidP="00646FF2">
            <w:pPr>
              <w:rPr>
                <w:rFonts w:eastAsiaTheme="minorHAnsi"/>
                <w:sz w:val="22"/>
                <w:szCs w:val="22"/>
                <w:lang w:eastAsia="en-US"/>
              </w:rPr>
            </w:pPr>
            <w:r>
              <w:rPr>
                <w:rFonts w:eastAsiaTheme="minorHAnsi"/>
                <w:sz w:val="22"/>
                <w:szCs w:val="22"/>
                <w:lang w:eastAsia="en-US"/>
              </w:rPr>
              <w:t xml:space="preserve">       15,000 </w:t>
            </w:r>
          </w:p>
        </w:tc>
        <w:tc>
          <w:tcPr>
            <w:tcW w:w="3005" w:type="dxa"/>
            <w:tcBorders>
              <w:top w:val="single" w:sz="4" w:space="0" w:color="auto"/>
              <w:left w:val="single" w:sz="4" w:space="0" w:color="auto"/>
              <w:bottom w:val="single" w:sz="4" w:space="0" w:color="auto"/>
              <w:right w:val="single" w:sz="4" w:space="0" w:color="auto"/>
            </w:tcBorders>
          </w:tcPr>
          <w:p w14:paraId="0A666728" w14:textId="77777777" w:rsidR="00BF3B56" w:rsidRDefault="00BF3B56" w:rsidP="00646FF2">
            <w:pPr>
              <w:rPr>
                <w:rFonts w:eastAsiaTheme="minorHAnsi"/>
                <w:sz w:val="22"/>
                <w:szCs w:val="22"/>
                <w:lang w:eastAsia="en-US"/>
              </w:rPr>
            </w:pPr>
          </w:p>
          <w:p w14:paraId="1590107F" w14:textId="77777777" w:rsidR="00BF3B56" w:rsidRDefault="00BF3B56" w:rsidP="00646FF2">
            <w:pPr>
              <w:rPr>
                <w:rFonts w:eastAsiaTheme="minorHAnsi"/>
                <w:sz w:val="22"/>
                <w:szCs w:val="22"/>
                <w:lang w:eastAsia="en-US"/>
              </w:rPr>
            </w:pPr>
            <w:r>
              <w:rPr>
                <w:rFonts w:eastAsiaTheme="minorHAnsi"/>
                <w:sz w:val="22"/>
                <w:szCs w:val="22"/>
                <w:lang w:eastAsia="en-US"/>
              </w:rPr>
              <w:t xml:space="preserve">Beaulieu Community Centre </w:t>
            </w:r>
          </w:p>
          <w:p w14:paraId="52D59CFF" w14:textId="77777777" w:rsidR="00BF3B56" w:rsidRDefault="00BF3B56" w:rsidP="00646FF2">
            <w:pPr>
              <w:rPr>
                <w:rFonts w:eastAsiaTheme="minorHAnsi"/>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tcPr>
          <w:p w14:paraId="67F4B9B4" w14:textId="77777777" w:rsidR="00BF3B56" w:rsidRDefault="00BF3B56" w:rsidP="00646FF2">
            <w:pPr>
              <w:rPr>
                <w:rFonts w:eastAsiaTheme="minorHAnsi"/>
                <w:sz w:val="22"/>
                <w:szCs w:val="22"/>
                <w:lang w:eastAsia="en-US"/>
              </w:rPr>
            </w:pPr>
          </w:p>
          <w:p w14:paraId="32850AC7" w14:textId="77777777" w:rsidR="00BF3B56" w:rsidRDefault="00BF3B56" w:rsidP="00646FF2">
            <w:pPr>
              <w:rPr>
                <w:rFonts w:eastAsiaTheme="minorHAnsi"/>
                <w:sz w:val="22"/>
                <w:szCs w:val="22"/>
                <w:lang w:eastAsia="en-US"/>
              </w:rPr>
            </w:pPr>
            <w:r>
              <w:rPr>
                <w:rFonts w:eastAsiaTheme="minorHAnsi"/>
                <w:sz w:val="22"/>
                <w:szCs w:val="22"/>
                <w:lang w:eastAsia="en-US"/>
              </w:rPr>
              <w:t>15,000</w:t>
            </w:r>
          </w:p>
        </w:tc>
      </w:tr>
      <w:tr w:rsidR="00BF3B56" w14:paraId="30803EA8" w14:textId="77777777" w:rsidTr="00646FF2">
        <w:tc>
          <w:tcPr>
            <w:tcW w:w="3005" w:type="dxa"/>
            <w:tcBorders>
              <w:top w:val="single" w:sz="4" w:space="0" w:color="auto"/>
              <w:left w:val="single" w:sz="4" w:space="0" w:color="auto"/>
              <w:bottom w:val="single" w:sz="4" w:space="0" w:color="auto"/>
              <w:right w:val="single" w:sz="4" w:space="0" w:color="auto"/>
            </w:tcBorders>
            <w:hideMark/>
          </w:tcPr>
          <w:p w14:paraId="27BAA27B" w14:textId="77777777" w:rsidR="00BF3B56" w:rsidRDefault="00BF3B56" w:rsidP="00646FF2">
            <w:pPr>
              <w:rPr>
                <w:rFonts w:eastAsiaTheme="minorHAnsi"/>
                <w:b/>
                <w:sz w:val="22"/>
                <w:szCs w:val="22"/>
                <w:lang w:eastAsia="en-US"/>
              </w:rPr>
            </w:pPr>
            <w:r>
              <w:rPr>
                <w:rFonts w:eastAsiaTheme="minorHAnsi"/>
                <w:b/>
                <w:sz w:val="22"/>
                <w:szCs w:val="22"/>
                <w:lang w:eastAsia="en-US"/>
              </w:rPr>
              <w:t>£386,801</w:t>
            </w:r>
          </w:p>
          <w:p w14:paraId="3DF823A6" w14:textId="77777777" w:rsidR="00BF3B56" w:rsidRDefault="00BF3B56" w:rsidP="00646FF2">
            <w:pPr>
              <w:rPr>
                <w:rFonts w:eastAsiaTheme="minorHAnsi"/>
                <w:b/>
                <w:sz w:val="22"/>
                <w:szCs w:val="22"/>
                <w:lang w:eastAsia="en-US"/>
              </w:rPr>
            </w:pPr>
            <w:r>
              <w:rPr>
                <w:rFonts w:eastAsiaTheme="minorHAnsi"/>
                <w:b/>
                <w:sz w:val="22"/>
                <w:szCs w:val="22"/>
                <w:lang w:eastAsia="en-US"/>
              </w:rPr>
              <w:t xml:space="preserve">= £52.62        </w:t>
            </w:r>
            <w:r w:rsidRPr="006F721E">
              <w:rPr>
                <w:rFonts w:eastAsiaTheme="minorHAnsi"/>
                <w:b/>
                <w:sz w:val="16"/>
                <w:szCs w:val="16"/>
                <w:lang w:eastAsia="en-US"/>
              </w:rPr>
              <w:t>7350.54 Tax Base</w:t>
            </w:r>
          </w:p>
        </w:tc>
        <w:tc>
          <w:tcPr>
            <w:tcW w:w="3005" w:type="dxa"/>
            <w:tcBorders>
              <w:top w:val="single" w:sz="4" w:space="0" w:color="auto"/>
              <w:left w:val="single" w:sz="4" w:space="0" w:color="auto"/>
              <w:bottom w:val="single" w:sz="4" w:space="0" w:color="auto"/>
              <w:right w:val="single" w:sz="4" w:space="0" w:color="auto"/>
            </w:tcBorders>
          </w:tcPr>
          <w:p w14:paraId="053ECA73" w14:textId="0F46297C" w:rsidR="00BF3B56" w:rsidRDefault="00BF3B56" w:rsidP="00646FF2">
            <w:pPr>
              <w:rPr>
                <w:rFonts w:eastAsiaTheme="minorHAnsi"/>
                <w:b/>
                <w:sz w:val="22"/>
                <w:szCs w:val="22"/>
                <w:lang w:eastAsia="en-US"/>
              </w:rPr>
            </w:pPr>
            <w:r>
              <w:rPr>
                <w:rFonts w:eastAsiaTheme="minorHAnsi"/>
                <w:b/>
                <w:sz w:val="22"/>
                <w:szCs w:val="22"/>
                <w:lang w:eastAsia="en-US"/>
              </w:rPr>
              <w:t xml:space="preserve">  Band D         £52.68</w:t>
            </w:r>
          </w:p>
          <w:p w14:paraId="11B24008" w14:textId="72D328F7" w:rsidR="003902F4" w:rsidRPr="003902F4" w:rsidRDefault="003902F4" w:rsidP="00646FF2">
            <w:pPr>
              <w:rPr>
                <w:rFonts w:eastAsiaTheme="minorHAnsi"/>
                <w:sz w:val="20"/>
                <w:szCs w:val="20"/>
                <w:lang w:eastAsia="en-US"/>
              </w:rPr>
            </w:pPr>
            <w:r w:rsidRPr="003902F4">
              <w:rPr>
                <w:rFonts w:eastAsiaTheme="minorHAnsi"/>
                <w:sz w:val="20"/>
                <w:szCs w:val="20"/>
                <w:lang w:eastAsia="en-US"/>
              </w:rPr>
              <w:t xml:space="preserve">Not confirmed </w:t>
            </w:r>
          </w:p>
          <w:p w14:paraId="29D76FE9" w14:textId="7111C956" w:rsidR="003902F4" w:rsidRPr="003902F4" w:rsidRDefault="003902F4" w:rsidP="00646FF2">
            <w:pPr>
              <w:rPr>
                <w:rFonts w:eastAsiaTheme="minorHAnsi"/>
                <w:sz w:val="20"/>
                <w:szCs w:val="20"/>
                <w:lang w:eastAsia="en-US"/>
              </w:rPr>
            </w:pPr>
            <w:r w:rsidRPr="003902F4">
              <w:rPr>
                <w:rFonts w:eastAsiaTheme="minorHAnsi"/>
                <w:sz w:val="20"/>
                <w:szCs w:val="20"/>
                <w:lang w:eastAsia="en-US"/>
              </w:rPr>
              <w:t>By C.C.C</w:t>
            </w:r>
          </w:p>
          <w:p w14:paraId="54E94B42" w14:textId="77777777" w:rsidR="00BF3B56" w:rsidRDefault="00BF3B56" w:rsidP="00646FF2">
            <w:pPr>
              <w:jc w:val="center"/>
              <w:rPr>
                <w:rFonts w:eastAsiaTheme="minorHAnsi"/>
                <w:b/>
                <w:sz w:val="22"/>
                <w:szCs w:val="22"/>
                <w:lang w:eastAsia="en-US"/>
              </w:rPr>
            </w:pPr>
          </w:p>
        </w:tc>
        <w:tc>
          <w:tcPr>
            <w:tcW w:w="3006" w:type="dxa"/>
            <w:tcBorders>
              <w:top w:val="single" w:sz="4" w:space="0" w:color="auto"/>
              <w:left w:val="single" w:sz="4" w:space="0" w:color="auto"/>
              <w:bottom w:val="single" w:sz="4" w:space="0" w:color="auto"/>
              <w:right w:val="single" w:sz="4" w:space="0" w:color="auto"/>
            </w:tcBorders>
            <w:hideMark/>
          </w:tcPr>
          <w:p w14:paraId="14F906A2" w14:textId="77777777" w:rsidR="00BF3B56" w:rsidRDefault="00BF3B56" w:rsidP="00646FF2">
            <w:pPr>
              <w:rPr>
                <w:rFonts w:eastAsiaTheme="minorHAnsi"/>
                <w:b/>
                <w:sz w:val="22"/>
                <w:szCs w:val="22"/>
                <w:lang w:eastAsia="en-US"/>
              </w:rPr>
            </w:pPr>
            <w:r>
              <w:rPr>
                <w:rFonts w:eastAsiaTheme="minorHAnsi"/>
                <w:b/>
                <w:sz w:val="22"/>
                <w:szCs w:val="22"/>
                <w:lang w:eastAsia="en-US"/>
              </w:rPr>
              <w:t>£387,242</w:t>
            </w:r>
          </w:p>
        </w:tc>
      </w:tr>
    </w:tbl>
    <w:p w14:paraId="29C196A5" w14:textId="02BCF8FC" w:rsidR="00BF3B56" w:rsidRDefault="00BF3B56"/>
    <w:p w14:paraId="26A88223" w14:textId="7B1F713A" w:rsidR="00BF3B56" w:rsidRDefault="00C37644" w:rsidP="00C37644">
      <w:pPr>
        <w:jc w:val="right"/>
      </w:pPr>
      <w:r>
        <w:t>Appendix D</w:t>
      </w:r>
    </w:p>
    <w:sectPr w:rsidR="00BF3B56" w:rsidSect="00BB1F84">
      <w:headerReference w:type="default" r:id="rId11"/>
      <w:footerReference w:type="default" r:id="rId12"/>
      <w:pgSz w:w="11906" w:h="16838"/>
      <w:pgMar w:top="624" w:right="1440" w:bottom="1191" w:left="79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E0D48" w14:textId="77777777" w:rsidR="008A195A" w:rsidRDefault="008A195A" w:rsidP="008A195A">
      <w:r>
        <w:separator/>
      </w:r>
    </w:p>
  </w:endnote>
  <w:endnote w:type="continuationSeparator" w:id="0">
    <w:p w14:paraId="50A848E5" w14:textId="77777777" w:rsidR="008A195A" w:rsidRDefault="008A195A" w:rsidP="008A1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BE6B" w14:textId="57D02AC6" w:rsidR="00BB1F84" w:rsidRPr="00BB1F84" w:rsidRDefault="00BB1F84">
    <w:pPr>
      <w:pStyle w:val="Footer"/>
      <w:jc w:val="center"/>
      <w:rPr>
        <w:caps/>
        <w:noProof/>
      </w:rPr>
    </w:pPr>
    <w:r w:rsidRPr="00BB1F84">
      <w:rPr>
        <w:caps/>
      </w:rPr>
      <w:fldChar w:fldCharType="begin"/>
    </w:r>
    <w:r w:rsidRPr="00BB1F84">
      <w:rPr>
        <w:caps/>
      </w:rPr>
      <w:instrText xml:space="preserve"> PAGE   \* MERGEFORMAT </w:instrText>
    </w:r>
    <w:r w:rsidRPr="00BB1F84">
      <w:rPr>
        <w:caps/>
      </w:rPr>
      <w:fldChar w:fldCharType="separate"/>
    </w:r>
    <w:r w:rsidRPr="00BB1F84">
      <w:rPr>
        <w:caps/>
        <w:noProof/>
      </w:rPr>
      <w:t>2</w:t>
    </w:r>
    <w:r w:rsidRPr="00BB1F84">
      <w:rPr>
        <w:caps/>
        <w:noProof/>
      </w:rPr>
      <w:fldChar w:fldCharType="end"/>
    </w:r>
    <w:r w:rsidRPr="00BB1F84">
      <w:rPr>
        <w:caps/>
        <w:noProof/>
      </w:rPr>
      <w:t xml:space="preserve">   F &amp; P </w:t>
    </w:r>
  </w:p>
  <w:p w14:paraId="52197256" w14:textId="77777777" w:rsidR="008A195A" w:rsidRDefault="008A1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9A88E" w14:textId="77777777" w:rsidR="008A195A" w:rsidRDefault="008A195A" w:rsidP="008A195A">
      <w:r>
        <w:separator/>
      </w:r>
    </w:p>
  </w:footnote>
  <w:footnote w:type="continuationSeparator" w:id="0">
    <w:p w14:paraId="51FE320C" w14:textId="77777777" w:rsidR="008A195A" w:rsidRDefault="008A195A" w:rsidP="008A1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3419E" w14:textId="240EEA5C" w:rsidR="008A195A" w:rsidRDefault="008A1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C40CF"/>
    <w:multiLevelType w:val="hybridMultilevel"/>
    <w:tmpl w:val="024C69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794B27"/>
    <w:multiLevelType w:val="hybridMultilevel"/>
    <w:tmpl w:val="CAA80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F14ABC"/>
    <w:multiLevelType w:val="hybridMultilevel"/>
    <w:tmpl w:val="1B364A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49"/>
    <w:rsid w:val="0002511F"/>
    <w:rsid w:val="00026534"/>
    <w:rsid w:val="000502D5"/>
    <w:rsid w:val="000768FB"/>
    <w:rsid w:val="00077C22"/>
    <w:rsid w:val="000B61DF"/>
    <w:rsid w:val="000E4060"/>
    <w:rsid w:val="000F035E"/>
    <w:rsid w:val="000F17E6"/>
    <w:rsid w:val="00164241"/>
    <w:rsid w:val="00174369"/>
    <w:rsid w:val="001F3D24"/>
    <w:rsid w:val="00226447"/>
    <w:rsid w:val="002A5F0C"/>
    <w:rsid w:val="00305140"/>
    <w:rsid w:val="00364EB5"/>
    <w:rsid w:val="00365236"/>
    <w:rsid w:val="00377675"/>
    <w:rsid w:val="00385EC1"/>
    <w:rsid w:val="003902F4"/>
    <w:rsid w:val="003909FF"/>
    <w:rsid w:val="003E3222"/>
    <w:rsid w:val="003E5258"/>
    <w:rsid w:val="00406AE1"/>
    <w:rsid w:val="00414FE2"/>
    <w:rsid w:val="00416E28"/>
    <w:rsid w:val="00423E41"/>
    <w:rsid w:val="004479CD"/>
    <w:rsid w:val="004C4F31"/>
    <w:rsid w:val="004E1CB0"/>
    <w:rsid w:val="00503C0F"/>
    <w:rsid w:val="00520223"/>
    <w:rsid w:val="00585F49"/>
    <w:rsid w:val="00594940"/>
    <w:rsid w:val="005E3D6D"/>
    <w:rsid w:val="005E758D"/>
    <w:rsid w:val="00646FF2"/>
    <w:rsid w:val="006B707B"/>
    <w:rsid w:val="006C00D6"/>
    <w:rsid w:val="006F721E"/>
    <w:rsid w:val="00717ADD"/>
    <w:rsid w:val="0077261F"/>
    <w:rsid w:val="00796D4E"/>
    <w:rsid w:val="007B60DF"/>
    <w:rsid w:val="007D5BB5"/>
    <w:rsid w:val="00867385"/>
    <w:rsid w:val="0087180B"/>
    <w:rsid w:val="00872F6B"/>
    <w:rsid w:val="0087597E"/>
    <w:rsid w:val="008A195A"/>
    <w:rsid w:val="008A2BBC"/>
    <w:rsid w:val="008E7044"/>
    <w:rsid w:val="008F5DFF"/>
    <w:rsid w:val="00900C5D"/>
    <w:rsid w:val="00A01C37"/>
    <w:rsid w:val="00A11D3D"/>
    <w:rsid w:val="00A1435F"/>
    <w:rsid w:val="00A452CD"/>
    <w:rsid w:val="00AA5CF0"/>
    <w:rsid w:val="00AC119F"/>
    <w:rsid w:val="00B14CB7"/>
    <w:rsid w:val="00B323D9"/>
    <w:rsid w:val="00B749D6"/>
    <w:rsid w:val="00B96FE0"/>
    <w:rsid w:val="00BA24DF"/>
    <w:rsid w:val="00BB1F84"/>
    <w:rsid w:val="00BB4316"/>
    <w:rsid w:val="00BB5FA1"/>
    <w:rsid w:val="00BB7D34"/>
    <w:rsid w:val="00BC38EF"/>
    <w:rsid w:val="00BF3B56"/>
    <w:rsid w:val="00C06971"/>
    <w:rsid w:val="00C1728E"/>
    <w:rsid w:val="00C37644"/>
    <w:rsid w:val="00C5658F"/>
    <w:rsid w:val="00C708D6"/>
    <w:rsid w:val="00D77A0E"/>
    <w:rsid w:val="00D82B22"/>
    <w:rsid w:val="00DB6A71"/>
    <w:rsid w:val="00DC3992"/>
    <w:rsid w:val="00E00E0D"/>
    <w:rsid w:val="00E65162"/>
    <w:rsid w:val="00E97FF4"/>
    <w:rsid w:val="00EF669A"/>
    <w:rsid w:val="00EF6B0E"/>
    <w:rsid w:val="00F2008B"/>
    <w:rsid w:val="00F22D62"/>
    <w:rsid w:val="00F41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5E29D4"/>
  <w15:chartTrackingRefBased/>
  <w15:docId w15:val="{762C7B72-1D8B-47E3-AED2-90A2C478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5BB5"/>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AA5CF0"/>
    <w:pPr>
      <w:keepNext/>
      <w:outlineLvl w:val="0"/>
    </w:pPr>
    <w:rPr>
      <w:rFonts w:ascii="Tahoma" w:hAnsi="Tahoma" w:cs="Tahoma"/>
      <w:u w:val="single"/>
      <w:lang w:eastAsia="en-US"/>
    </w:rPr>
  </w:style>
  <w:style w:type="paragraph" w:styleId="Heading2">
    <w:name w:val="heading 2"/>
    <w:basedOn w:val="Normal"/>
    <w:next w:val="Normal"/>
    <w:link w:val="Heading2Char"/>
    <w:qFormat/>
    <w:rsid w:val="00AA5CF0"/>
    <w:pPr>
      <w:keepNext/>
      <w:tabs>
        <w:tab w:val="left" w:pos="2552"/>
      </w:tabs>
      <w:ind w:left="2552" w:hanging="2552"/>
      <w:outlineLvl w:val="1"/>
    </w:pPr>
    <w:rPr>
      <w:rFonts w:ascii="Tahoma" w:hAnsi="Tahoma" w:cs="Tahoma"/>
      <w:u w:val="single"/>
      <w:lang w:eastAsia="en-US"/>
    </w:rPr>
  </w:style>
  <w:style w:type="paragraph" w:styleId="Heading3">
    <w:name w:val="heading 3"/>
    <w:basedOn w:val="Normal"/>
    <w:next w:val="Normal"/>
    <w:link w:val="Heading3Char"/>
    <w:qFormat/>
    <w:rsid w:val="00AA5CF0"/>
    <w:pPr>
      <w:keepNext/>
      <w:tabs>
        <w:tab w:val="left" w:pos="2552"/>
      </w:tabs>
      <w:jc w:val="both"/>
      <w:outlineLvl w:val="2"/>
    </w:pPr>
    <w:rPr>
      <w:rFonts w:ascii="Tahoma" w:hAnsi="Tahoma" w:cs="Tahoma"/>
      <w:b/>
      <w:bCs/>
      <w:sz w:val="22"/>
      <w:lang w:eastAsia="en-US"/>
    </w:rPr>
  </w:style>
  <w:style w:type="paragraph" w:styleId="Heading5">
    <w:name w:val="heading 5"/>
    <w:basedOn w:val="Normal"/>
    <w:next w:val="Normal"/>
    <w:link w:val="Heading5Char"/>
    <w:qFormat/>
    <w:rsid w:val="00AA5CF0"/>
    <w:pPr>
      <w:keepNext/>
      <w:tabs>
        <w:tab w:val="left" w:pos="2552"/>
      </w:tabs>
      <w:ind w:left="2552" w:hanging="2552"/>
      <w:outlineLvl w:val="4"/>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597E"/>
    <w:pPr>
      <w:spacing w:after="0" w:line="240" w:lineRule="auto"/>
    </w:pPr>
    <w:rPr>
      <w:sz w:val="24"/>
    </w:rPr>
  </w:style>
  <w:style w:type="paragraph" w:styleId="ListParagraph">
    <w:name w:val="List Paragraph"/>
    <w:basedOn w:val="Normal"/>
    <w:uiPriority w:val="34"/>
    <w:qFormat/>
    <w:rsid w:val="007D5BB5"/>
    <w:pPr>
      <w:ind w:left="720"/>
      <w:contextualSpacing/>
    </w:pPr>
  </w:style>
  <w:style w:type="table" w:styleId="TableGrid">
    <w:name w:val="Table Grid"/>
    <w:basedOn w:val="TableNormal"/>
    <w:uiPriority w:val="39"/>
    <w:rsid w:val="007D5BB5"/>
    <w:pPr>
      <w:spacing w:after="0" w:line="240" w:lineRule="auto"/>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03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35E"/>
    <w:rPr>
      <w:rFonts w:ascii="Segoe UI" w:eastAsia="Times New Roman" w:hAnsi="Segoe UI" w:cs="Segoe UI"/>
      <w:sz w:val="18"/>
      <w:szCs w:val="18"/>
      <w:lang w:eastAsia="en-GB"/>
    </w:rPr>
  </w:style>
  <w:style w:type="character" w:customStyle="1" w:styleId="Heading1Char">
    <w:name w:val="Heading 1 Char"/>
    <w:basedOn w:val="DefaultParagraphFont"/>
    <w:link w:val="Heading1"/>
    <w:rsid w:val="00AA5CF0"/>
    <w:rPr>
      <w:rFonts w:ascii="Tahoma" w:eastAsia="Times New Roman" w:hAnsi="Tahoma" w:cs="Tahoma"/>
      <w:sz w:val="24"/>
      <w:szCs w:val="24"/>
      <w:u w:val="single"/>
    </w:rPr>
  </w:style>
  <w:style w:type="character" w:customStyle="1" w:styleId="Heading2Char">
    <w:name w:val="Heading 2 Char"/>
    <w:basedOn w:val="DefaultParagraphFont"/>
    <w:link w:val="Heading2"/>
    <w:rsid w:val="00AA5CF0"/>
    <w:rPr>
      <w:rFonts w:ascii="Tahoma" w:eastAsia="Times New Roman" w:hAnsi="Tahoma" w:cs="Tahoma"/>
      <w:sz w:val="24"/>
      <w:szCs w:val="24"/>
      <w:u w:val="single"/>
    </w:rPr>
  </w:style>
  <w:style w:type="character" w:customStyle="1" w:styleId="Heading3Char">
    <w:name w:val="Heading 3 Char"/>
    <w:basedOn w:val="DefaultParagraphFont"/>
    <w:link w:val="Heading3"/>
    <w:rsid w:val="00AA5CF0"/>
    <w:rPr>
      <w:rFonts w:ascii="Tahoma" w:eastAsia="Times New Roman" w:hAnsi="Tahoma" w:cs="Tahoma"/>
      <w:b/>
      <w:bCs/>
      <w:szCs w:val="24"/>
    </w:rPr>
  </w:style>
  <w:style w:type="character" w:customStyle="1" w:styleId="Heading5Char">
    <w:name w:val="Heading 5 Char"/>
    <w:basedOn w:val="DefaultParagraphFont"/>
    <w:link w:val="Heading5"/>
    <w:rsid w:val="00AA5CF0"/>
    <w:rPr>
      <w:rFonts w:ascii="Tahoma" w:eastAsia="Times New Roman" w:hAnsi="Tahoma" w:cs="Tahoma"/>
      <w:b/>
    </w:rPr>
  </w:style>
  <w:style w:type="paragraph" w:styleId="BodyTextIndent">
    <w:name w:val="Body Text Indent"/>
    <w:basedOn w:val="Normal"/>
    <w:link w:val="BodyTextIndentChar"/>
    <w:rsid w:val="00AA5CF0"/>
    <w:pPr>
      <w:tabs>
        <w:tab w:val="left" w:pos="2552"/>
      </w:tabs>
      <w:ind w:left="2552" w:hanging="2552"/>
    </w:pPr>
    <w:rPr>
      <w:rFonts w:ascii="Tahoma" w:hAnsi="Tahoma" w:cs="Tahoma"/>
      <w:lang w:eastAsia="en-US"/>
    </w:rPr>
  </w:style>
  <w:style w:type="character" w:customStyle="1" w:styleId="BodyTextIndentChar">
    <w:name w:val="Body Text Indent Char"/>
    <w:basedOn w:val="DefaultParagraphFont"/>
    <w:link w:val="BodyTextIndent"/>
    <w:rsid w:val="00AA5CF0"/>
    <w:rPr>
      <w:rFonts w:ascii="Tahoma" w:eastAsia="Times New Roman" w:hAnsi="Tahoma" w:cs="Tahoma"/>
      <w:sz w:val="24"/>
      <w:szCs w:val="24"/>
    </w:rPr>
  </w:style>
  <w:style w:type="paragraph" w:styleId="BodyTextIndent3">
    <w:name w:val="Body Text Indent 3"/>
    <w:basedOn w:val="Normal"/>
    <w:link w:val="BodyTextIndent3Char"/>
    <w:rsid w:val="00AA5CF0"/>
    <w:pPr>
      <w:tabs>
        <w:tab w:val="left" w:pos="2552"/>
      </w:tabs>
      <w:ind w:left="2552" w:hanging="2552"/>
    </w:pPr>
    <w:rPr>
      <w:rFonts w:ascii="Tahoma" w:hAnsi="Tahoma" w:cs="Tahoma"/>
      <w:i/>
      <w:iCs/>
      <w:color w:val="0000FF"/>
      <w:sz w:val="22"/>
      <w:szCs w:val="22"/>
      <w:lang w:eastAsia="en-US"/>
    </w:rPr>
  </w:style>
  <w:style w:type="character" w:customStyle="1" w:styleId="BodyTextIndent3Char">
    <w:name w:val="Body Text Indent 3 Char"/>
    <w:basedOn w:val="DefaultParagraphFont"/>
    <w:link w:val="BodyTextIndent3"/>
    <w:rsid w:val="00AA5CF0"/>
    <w:rPr>
      <w:rFonts w:ascii="Tahoma" w:eastAsia="Times New Roman" w:hAnsi="Tahoma" w:cs="Tahoma"/>
      <w:i/>
      <w:iCs/>
      <w:color w:val="0000FF"/>
    </w:rPr>
  </w:style>
  <w:style w:type="paragraph" w:styleId="Header">
    <w:name w:val="header"/>
    <w:basedOn w:val="Normal"/>
    <w:link w:val="HeaderChar"/>
    <w:uiPriority w:val="99"/>
    <w:unhideWhenUsed/>
    <w:rsid w:val="008A195A"/>
    <w:pPr>
      <w:tabs>
        <w:tab w:val="center" w:pos="4513"/>
        <w:tab w:val="right" w:pos="9026"/>
      </w:tabs>
    </w:pPr>
  </w:style>
  <w:style w:type="character" w:customStyle="1" w:styleId="HeaderChar">
    <w:name w:val="Header Char"/>
    <w:basedOn w:val="DefaultParagraphFont"/>
    <w:link w:val="Header"/>
    <w:uiPriority w:val="99"/>
    <w:rsid w:val="008A195A"/>
    <w:rPr>
      <w:rFonts w:ascii="Arial" w:eastAsia="Times New Roman" w:hAnsi="Arial" w:cs="Arial"/>
      <w:sz w:val="24"/>
      <w:szCs w:val="24"/>
      <w:lang w:eastAsia="en-GB"/>
    </w:rPr>
  </w:style>
  <w:style w:type="paragraph" w:styleId="Footer">
    <w:name w:val="footer"/>
    <w:basedOn w:val="Normal"/>
    <w:link w:val="FooterChar"/>
    <w:uiPriority w:val="99"/>
    <w:unhideWhenUsed/>
    <w:rsid w:val="008A195A"/>
    <w:pPr>
      <w:tabs>
        <w:tab w:val="center" w:pos="4513"/>
        <w:tab w:val="right" w:pos="9026"/>
      </w:tabs>
    </w:pPr>
  </w:style>
  <w:style w:type="character" w:customStyle="1" w:styleId="FooterChar">
    <w:name w:val="Footer Char"/>
    <w:basedOn w:val="DefaultParagraphFont"/>
    <w:link w:val="Footer"/>
    <w:uiPriority w:val="99"/>
    <w:rsid w:val="008A195A"/>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37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2</cp:revision>
  <cp:lastPrinted>2019-11-13T10:54:00Z</cp:lastPrinted>
  <dcterms:created xsi:type="dcterms:W3CDTF">2019-12-02T14:35:00Z</dcterms:created>
  <dcterms:modified xsi:type="dcterms:W3CDTF">2019-12-02T14:35:00Z</dcterms:modified>
</cp:coreProperties>
</file>