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04A" w:rsidRDefault="0002304A" w:rsidP="008F1D96">
      <w:pPr>
        <w:rPr>
          <w:rFonts w:cs="Times New Roman"/>
          <w:b/>
          <w:u w:val="single"/>
        </w:rPr>
      </w:pPr>
      <w:r>
        <w:rPr>
          <w:rFonts w:cs="Times New Roman"/>
          <w:b/>
          <w:u w:val="single"/>
        </w:rPr>
        <w:t>16/02026/FUL – Speech from resident Mr Hammond read out at Planning Committee Meeting on 16</w:t>
      </w:r>
      <w:r w:rsidRPr="0002304A">
        <w:rPr>
          <w:rFonts w:cs="Times New Roman"/>
          <w:b/>
          <w:u w:val="single"/>
          <w:vertAlign w:val="superscript"/>
        </w:rPr>
        <w:t>th</w:t>
      </w:r>
      <w:r>
        <w:rPr>
          <w:rFonts w:cs="Times New Roman"/>
          <w:b/>
          <w:u w:val="single"/>
        </w:rPr>
        <w:t xml:space="preserve"> January 2017 at Springfield Parish Council, Boleyn Room, Springfield Parish Centre</w:t>
      </w:r>
      <w:bookmarkStart w:id="0" w:name="_GoBack"/>
      <w:bookmarkEnd w:id="0"/>
    </w:p>
    <w:p w:rsidR="008F1D96" w:rsidRPr="00824DAE" w:rsidRDefault="008F1D96" w:rsidP="008F1D96">
      <w:pPr>
        <w:rPr>
          <w:rFonts w:cs="Times New Roman"/>
          <w:b/>
          <w:u w:val="single"/>
        </w:rPr>
      </w:pPr>
      <w:r w:rsidRPr="00824DAE">
        <w:rPr>
          <w:rFonts w:cs="Times New Roman"/>
          <w:b/>
          <w:u w:val="single"/>
        </w:rPr>
        <w:t>Introduction</w:t>
      </w:r>
    </w:p>
    <w:p w:rsidR="008F1D96" w:rsidRPr="00824DAE" w:rsidRDefault="008F1D96" w:rsidP="008F1D96">
      <w:pPr>
        <w:rPr>
          <w:rFonts w:cs="Times New Roman"/>
        </w:rPr>
      </w:pPr>
      <w:r w:rsidRPr="00824DAE">
        <w:rPr>
          <w:rFonts w:cs="Times New Roman"/>
        </w:rPr>
        <w:t>Mister Chairman, members of the Springfield Parish Council Planning Committee, Councillor Sullivan, ladies and gentlemen.</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 xml:space="preserve">My name is Mark Hammond. I have been asked by a number of concerned residents to address the committee this evening on their behalf in respect of planning application 16/02026/FUL, which is before you for your consideration. The application is for the proposed re-classification of the residential property at number 6 </w:t>
      </w:r>
      <w:proofErr w:type="spellStart"/>
      <w:r w:rsidRPr="00824DAE">
        <w:rPr>
          <w:rFonts w:cs="Times New Roman"/>
        </w:rPr>
        <w:t>Bouchers</w:t>
      </w:r>
      <w:proofErr w:type="spellEnd"/>
      <w:r w:rsidRPr="00824DAE">
        <w:rPr>
          <w:rFonts w:cs="Times New Roman"/>
        </w:rPr>
        <w:t xml:space="preserve"> Mead as a children’s care home.</w:t>
      </w:r>
    </w:p>
    <w:p w:rsidR="008F1D96" w:rsidRPr="00824DAE" w:rsidRDefault="008F1D96" w:rsidP="008F1D96">
      <w:pPr>
        <w:pStyle w:val="NoSpacing"/>
      </w:pPr>
      <w:r w:rsidRPr="00824DAE">
        <w:t xml:space="preserve"> </w:t>
      </w:r>
    </w:p>
    <w:p w:rsidR="008F1D96" w:rsidRPr="00824DAE" w:rsidRDefault="008F1D96" w:rsidP="008F1D96">
      <w:pPr>
        <w:tabs>
          <w:tab w:val="left" w:pos="1701"/>
        </w:tabs>
        <w:rPr>
          <w:rFonts w:cs="Times New Roman"/>
        </w:rPr>
      </w:pPr>
      <w:r w:rsidRPr="00824DAE">
        <w:rPr>
          <w:rFonts w:cs="Times New Roman"/>
        </w:rPr>
        <w:t xml:space="preserve">I am not an expert in planning law, neither do I have a background in public speaking. My only qualification in addressing you is that my property at number 4 </w:t>
      </w:r>
      <w:proofErr w:type="spellStart"/>
      <w:r w:rsidRPr="00824DAE">
        <w:rPr>
          <w:rFonts w:cs="Times New Roman"/>
        </w:rPr>
        <w:t>Bouchers</w:t>
      </w:r>
      <w:proofErr w:type="spellEnd"/>
      <w:r w:rsidRPr="00824DAE">
        <w:rPr>
          <w:rFonts w:cs="Times New Roman"/>
        </w:rPr>
        <w:t xml:space="preserve"> Mead is one of two which directly adjoin the residence for which this planning application has been submitted.  </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 xml:space="preserve">I and everyone here have compassion for children in care. We are sympathetic towards their circumstances and supportive of their rehabilitation back into society in the hope that they may become productive members of it. However, I and a significant number of my neighbours are against this proposal on the simple premise that an otherwise fully residential estate such as ours is a totally unsuitable location for this children’s care home, and for its occupants. </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 xml:space="preserve">In seeking its rejection, we have obtained support from both Springfield Parish and Chelmsford City Councillors, such as Councillor Sullivan, Essex County Councillor Mike </w:t>
      </w:r>
      <w:proofErr w:type="spellStart"/>
      <w:r w:rsidRPr="00824DAE">
        <w:rPr>
          <w:rFonts w:cs="Times New Roman"/>
        </w:rPr>
        <w:t>Mackrory</w:t>
      </w:r>
      <w:proofErr w:type="spellEnd"/>
      <w:r w:rsidRPr="00824DAE">
        <w:rPr>
          <w:rFonts w:cs="Times New Roman"/>
        </w:rPr>
        <w:t xml:space="preserve">, and also from our MP, Sir Simon Burns, whom two of us saw at his surgery last Friday. We are now seeking this planning committee’s support in raising an objection to this proposal going ahead. </w:t>
      </w:r>
    </w:p>
    <w:p w:rsidR="008F1D96" w:rsidRPr="00824DAE" w:rsidRDefault="008F1D96" w:rsidP="008F1D96">
      <w:pPr>
        <w:tabs>
          <w:tab w:val="left" w:pos="-142"/>
        </w:tabs>
        <w:rPr>
          <w:rFonts w:cs="Times New Roman"/>
          <w:b/>
          <w:u w:val="single"/>
        </w:rPr>
      </w:pPr>
      <w:r w:rsidRPr="00824DAE">
        <w:rPr>
          <w:rFonts w:cs="Times New Roman"/>
          <w:b/>
          <w:u w:val="single"/>
        </w:rPr>
        <w:t>The Locale</w:t>
      </w:r>
    </w:p>
    <w:p w:rsidR="008F1D96" w:rsidRPr="00824DAE" w:rsidRDefault="008F1D96" w:rsidP="008F1D96">
      <w:pPr>
        <w:tabs>
          <w:tab w:val="left" w:pos="-142"/>
        </w:tabs>
        <w:rPr>
          <w:rFonts w:cs="Times New Roman"/>
        </w:rPr>
      </w:pPr>
      <w:r w:rsidRPr="00824DAE">
        <w:rPr>
          <w:rFonts w:cs="Times New Roman"/>
        </w:rPr>
        <w:t xml:space="preserve">I’d like to take some time to introduce you to </w:t>
      </w:r>
      <w:proofErr w:type="spellStart"/>
      <w:r w:rsidRPr="00824DAE">
        <w:rPr>
          <w:rFonts w:cs="Times New Roman"/>
        </w:rPr>
        <w:t>Bouchers</w:t>
      </w:r>
      <w:proofErr w:type="spellEnd"/>
      <w:r w:rsidRPr="00824DAE">
        <w:rPr>
          <w:rFonts w:cs="Times New Roman"/>
        </w:rPr>
        <w:t xml:space="preserve"> Mead and its locale.</w:t>
      </w:r>
    </w:p>
    <w:p w:rsidR="008F1D96" w:rsidRPr="00824DAE" w:rsidRDefault="008F1D96" w:rsidP="008F1D96">
      <w:pPr>
        <w:pStyle w:val="NoSpacing"/>
      </w:pPr>
    </w:p>
    <w:p w:rsidR="008F1D96" w:rsidRPr="00824DAE" w:rsidRDefault="008F1D96" w:rsidP="008F1D96">
      <w:pPr>
        <w:tabs>
          <w:tab w:val="left" w:pos="-142"/>
        </w:tabs>
        <w:rPr>
          <w:rFonts w:cs="Times New Roman"/>
        </w:rPr>
      </w:pPr>
      <w:r w:rsidRPr="00824DAE">
        <w:rPr>
          <w:rFonts w:cs="Times New Roman"/>
        </w:rPr>
        <w:t xml:space="preserve">As background, my then fiancé, Gill, and I moved into our house on </w:t>
      </w:r>
      <w:proofErr w:type="spellStart"/>
      <w:r w:rsidRPr="00824DAE">
        <w:rPr>
          <w:rFonts w:cs="Times New Roman"/>
        </w:rPr>
        <w:t>Bouchers</w:t>
      </w:r>
      <w:proofErr w:type="spellEnd"/>
      <w:r w:rsidRPr="00824DAE">
        <w:rPr>
          <w:rFonts w:cs="Times New Roman"/>
        </w:rPr>
        <w:t xml:space="preserve"> Mead in December 1987, when it was a new build.  Back then, the area was known as ‘The Leach Estate’. Some of us older residents still refer to it as such.</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 xml:space="preserve">Gill and I got married in 1988 and have raised three children, who are now 27, 22 and 18. All of them still live at home with us. They were baptised at Saint Augustine’s church and </w:t>
      </w:r>
      <w:r w:rsidRPr="00824DAE">
        <w:rPr>
          <w:rFonts w:cs="Times New Roman"/>
        </w:rPr>
        <w:lastRenderedPageBreak/>
        <w:t xml:space="preserve">attended the local </w:t>
      </w:r>
      <w:proofErr w:type="spellStart"/>
      <w:r w:rsidRPr="00824DAE">
        <w:rPr>
          <w:rFonts w:cs="Times New Roman"/>
        </w:rPr>
        <w:t>Perryfields</w:t>
      </w:r>
      <w:proofErr w:type="spellEnd"/>
      <w:r w:rsidRPr="00824DAE">
        <w:rPr>
          <w:rFonts w:cs="Times New Roman"/>
        </w:rPr>
        <w:t xml:space="preserve"> and Boswells schools. Number 4 </w:t>
      </w:r>
      <w:proofErr w:type="spellStart"/>
      <w:r w:rsidRPr="00824DAE">
        <w:rPr>
          <w:rFonts w:cs="Times New Roman"/>
        </w:rPr>
        <w:t>Bouchers</w:t>
      </w:r>
      <w:proofErr w:type="spellEnd"/>
      <w:r w:rsidRPr="00824DAE">
        <w:rPr>
          <w:rFonts w:cs="Times New Roman"/>
        </w:rPr>
        <w:t xml:space="preserve"> Mead is the only home they have known.</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 xml:space="preserve">Our story is not uncommon. A number of residents have lived in their houses on the Leach estate from when it was first established, nearly thirty years ago. Others have been here in excess of twenty years. </w:t>
      </w:r>
    </w:p>
    <w:p w:rsidR="008F1D96" w:rsidRPr="00824DAE" w:rsidRDefault="008F1D96" w:rsidP="008F1D96">
      <w:pPr>
        <w:pStyle w:val="NoSpacing"/>
      </w:pPr>
    </w:p>
    <w:p w:rsidR="008F1D96" w:rsidRPr="00824DAE" w:rsidRDefault="008F1D96" w:rsidP="008F1D96">
      <w:pPr>
        <w:tabs>
          <w:tab w:val="left" w:pos="1701"/>
        </w:tabs>
        <w:rPr>
          <w:rFonts w:cs="Times New Roman"/>
        </w:rPr>
      </w:pPr>
      <w:proofErr w:type="spellStart"/>
      <w:r w:rsidRPr="00824DAE">
        <w:rPr>
          <w:rFonts w:cs="Times New Roman"/>
        </w:rPr>
        <w:t>Bouchers</w:t>
      </w:r>
      <w:proofErr w:type="spellEnd"/>
      <w:r w:rsidRPr="00824DAE">
        <w:rPr>
          <w:rFonts w:cs="Times New Roman"/>
        </w:rPr>
        <w:t xml:space="preserve"> Mead is made up of a series of cul-de-sacs with sole access to traffic from New Bowers Way via Rubens Gate. The street contains a mix of 1, 2, 3 and 4 bedroom properties, some of which have been altered or extended to meet the growing needs of its residents. </w:t>
      </w:r>
    </w:p>
    <w:p w:rsidR="008F1D96" w:rsidRPr="00824DAE" w:rsidRDefault="008F1D96" w:rsidP="008F1D96">
      <w:pPr>
        <w:tabs>
          <w:tab w:val="left" w:pos="1701"/>
        </w:tabs>
        <w:rPr>
          <w:rFonts w:cs="Times New Roman"/>
        </w:rPr>
      </w:pPr>
      <w:r w:rsidRPr="00824DAE">
        <w:rPr>
          <w:rFonts w:cs="Times New Roman"/>
        </w:rPr>
        <w:t xml:space="preserve">The property at 6 </w:t>
      </w:r>
      <w:proofErr w:type="spellStart"/>
      <w:r w:rsidRPr="00824DAE">
        <w:rPr>
          <w:rFonts w:cs="Times New Roman"/>
        </w:rPr>
        <w:t>Bouchers</w:t>
      </w:r>
      <w:proofErr w:type="spellEnd"/>
      <w:r w:rsidRPr="00824DAE">
        <w:rPr>
          <w:rFonts w:cs="Times New Roman"/>
        </w:rPr>
        <w:t xml:space="preserve"> Mead is a </w:t>
      </w:r>
      <w:proofErr w:type="gramStart"/>
      <w:r w:rsidRPr="00824DAE">
        <w:rPr>
          <w:rFonts w:cs="Times New Roman"/>
        </w:rPr>
        <w:t>3 bedroom</w:t>
      </w:r>
      <w:proofErr w:type="gramEnd"/>
      <w:r w:rsidRPr="00824DAE">
        <w:rPr>
          <w:rFonts w:cs="Times New Roman"/>
        </w:rPr>
        <w:t xml:space="preserve"> corner plot on a T-junction. Traffic has to traverse left and right across it in order to get to one part of the cul-de-sac, or turn down the junction to get to the other. </w:t>
      </w:r>
    </w:p>
    <w:p w:rsidR="008F1D96" w:rsidRPr="00824DAE" w:rsidRDefault="008F1D96" w:rsidP="008F1D96">
      <w:pPr>
        <w:rPr>
          <w:rFonts w:cs="Times New Roman"/>
        </w:rPr>
      </w:pPr>
      <w:r w:rsidRPr="00824DAE">
        <w:rPr>
          <w:rFonts w:cs="Times New Roman"/>
        </w:rPr>
        <w:t xml:space="preserve">In all, there are 92 properties in </w:t>
      </w:r>
      <w:proofErr w:type="spellStart"/>
      <w:r w:rsidRPr="00824DAE">
        <w:rPr>
          <w:rFonts w:cs="Times New Roman"/>
        </w:rPr>
        <w:t>Bouchers</w:t>
      </w:r>
      <w:proofErr w:type="spellEnd"/>
      <w:r w:rsidRPr="00824DAE">
        <w:rPr>
          <w:rFonts w:cs="Times New Roman"/>
        </w:rPr>
        <w:t xml:space="preserve"> Mead, 85 of which have to pass the property at number 6 in order to get on and off the estate. It is therefore at the heart of the road as regards traffic movement.</w:t>
      </w:r>
    </w:p>
    <w:p w:rsidR="008F1D96" w:rsidRPr="00824DAE" w:rsidRDefault="008F1D96" w:rsidP="008F1D96">
      <w:pPr>
        <w:tabs>
          <w:tab w:val="left" w:pos="1701"/>
        </w:tabs>
        <w:rPr>
          <w:rFonts w:cs="Times New Roman"/>
        </w:rPr>
      </w:pPr>
      <w:r w:rsidRPr="00824DAE">
        <w:rPr>
          <w:rFonts w:cs="Times New Roman"/>
        </w:rPr>
        <w:t xml:space="preserve">During school days, </w:t>
      </w:r>
      <w:proofErr w:type="spellStart"/>
      <w:r w:rsidRPr="00824DAE">
        <w:rPr>
          <w:rFonts w:cs="Times New Roman"/>
        </w:rPr>
        <w:t>Bouchers</w:t>
      </w:r>
      <w:proofErr w:type="spellEnd"/>
      <w:r w:rsidRPr="00824DAE">
        <w:rPr>
          <w:rFonts w:cs="Times New Roman"/>
        </w:rPr>
        <w:t xml:space="preserve"> Mead is used by parents and guardians with children as the thoroughfare through which they get to and from local pre-school play groups and primary schools, and by students of The Boswells Academy. Most have to pass by number 6 as part of their journey.</w:t>
      </w:r>
    </w:p>
    <w:p w:rsidR="008F1D96" w:rsidRPr="00824DAE" w:rsidRDefault="008F1D96" w:rsidP="008F1D96">
      <w:pPr>
        <w:tabs>
          <w:tab w:val="left" w:pos="1701"/>
        </w:tabs>
        <w:rPr>
          <w:rFonts w:cs="Times New Roman"/>
        </w:rPr>
      </w:pPr>
      <w:r w:rsidRPr="00824DAE">
        <w:rPr>
          <w:rFonts w:cs="Times New Roman"/>
        </w:rPr>
        <w:t>Cotman Lodge, which provides sheltered, residential and retirement housing for older people, lies just a couple of hundred metres to the south-east of the property, in Constable View.</w:t>
      </w:r>
    </w:p>
    <w:p w:rsidR="008F1D96" w:rsidRPr="00824DAE" w:rsidRDefault="008F1D96" w:rsidP="008F1D96">
      <w:pPr>
        <w:tabs>
          <w:tab w:val="left" w:pos="1701"/>
        </w:tabs>
        <w:rPr>
          <w:rFonts w:cs="Times New Roman"/>
        </w:rPr>
      </w:pPr>
      <w:r w:rsidRPr="00824DAE">
        <w:rPr>
          <w:rFonts w:cs="Times New Roman"/>
        </w:rPr>
        <w:t xml:space="preserve">The amenity of our community is high. It is well-served by good local schools, in the Bishop’s and Springfield Primary Schools, and Boswells Academy. It has good transport links via the A12 and A130 and the train line to London and East Anglia. It benefits from good bus services, and out-of-town shopping facilities like </w:t>
      </w:r>
      <w:proofErr w:type="spellStart"/>
      <w:r w:rsidRPr="00824DAE">
        <w:rPr>
          <w:rFonts w:cs="Times New Roman"/>
        </w:rPr>
        <w:t>Sainsburys</w:t>
      </w:r>
      <w:proofErr w:type="spellEnd"/>
      <w:r w:rsidRPr="00824DAE">
        <w:rPr>
          <w:rFonts w:cs="Times New Roman"/>
        </w:rPr>
        <w:t xml:space="preserve"> and the Chelmer Village Retail Park are within easy reach by car. Two parades of local shops are also within walking distance, as are a number of communal greens with children’s play areas, such as Hunter’s Park and Beaulieu Park. As a community, we also benefit from being in close proximity to Stansted and Southend airports and have easy access to the beautiful Essex countryside.</w:t>
      </w:r>
    </w:p>
    <w:p w:rsidR="008F1D96" w:rsidRPr="00824DAE" w:rsidRDefault="008F1D96" w:rsidP="008F1D96">
      <w:pPr>
        <w:tabs>
          <w:tab w:val="left" w:pos="1701"/>
        </w:tabs>
        <w:rPr>
          <w:rFonts w:cs="Times New Roman"/>
        </w:rPr>
      </w:pPr>
      <w:r w:rsidRPr="00824DAE">
        <w:rPr>
          <w:rFonts w:cs="Times New Roman"/>
        </w:rPr>
        <w:t xml:space="preserve">But for all of that, the main reason why most people come to the Leach Estate is because, put simply, it is a nice, quiet, friendly and therefore desirable place to live. </w:t>
      </w:r>
    </w:p>
    <w:p w:rsidR="008F1D96" w:rsidRPr="00824DAE" w:rsidRDefault="008F1D96" w:rsidP="008F1D96">
      <w:pPr>
        <w:tabs>
          <w:tab w:val="left" w:pos="1701"/>
        </w:tabs>
        <w:rPr>
          <w:rFonts w:cs="Times New Roman"/>
        </w:rPr>
      </w:pPr>
      <w:r w:rsidRPr="00824DAE">
        <w:rPr>
          <w:rFonts w:cs="Times New Roman"/>
        </w:rPr>
        <w:t xml:space="preserve">There is a wide demographic living in </w:t>
      </w:r>
      <w:proofErr w:type="spellStart"/>
      <w:r w:rsidRPr="00824DAE">
        <w:rPr>
          <w:rFonts w:cs="Times New Roman"/>
        </w:rPr>
        <w:t>Bouchers</w:t>
      </w:r>
      <w:proofErr w:type="spellEnd"/>
      <w:r w:rsidRPr="00824DAE">
        <w:rPr>
          <w:rFonts w:cs="Times New Roman"/>
        </w:rPr>
        <w:t xml:space="preserve"> Mead. We have a mix of home owners and tenants. Retirees live alongside families with young children; whilst many work locally, others, like me, commute; some work part-time, others full-time; business men and women live next door to homemakers, stay-at-home parents and grandparents who look after their children and grandchildren respectively. A number of residents are in their seventies and eighties, some of whom live alone. We also benefit from a diverse ethnicity, with local </w:t>
      </w:r>
      <w:proofErr w:type="spellStart"/>
      <w:r w:rsidRPr="00824DAE">
        <w:rPr>
          <w:rFonts w:cs="Times New Roman"/>
        </w:rPr>
        <w:t>Chelmsfordians</w:t>
      </w:r>
      <w:proofErr w:type="spellEnd"/>
      <w:r w:rsidRPr="00824DAE">
        <w:rPr>
          <w:rFonts w:cs="Times New Roman"/>
        </w:rPr>
        <w:t xml:space="preserve"> and émigrés from other parts of Great Britain living happily side-by-side with families from the Indian sub-continent, East Asia and many different parts of Europe. </w:t>
      </w:r>
    </w:p>
    <w:p w:rsidR="008F1D96" w:rsidRPr="00824DAE" w:rsidRDefault="008F1D96" w:rsidP="008F1D96">
      <w:pPr>
        <w:tabs>
          <w:tab w:val="left" w:pos="1701"/>
        </w:tabs>
        <w:rPr>
          <w:rFonts w:cs="Times New Roman"/>
        </w:rPr>
      </w:pPr>
      <w:r w:rsidRPr="00824DAE">
        <w:rPr>
          <w:rFonts w:cs="Times New Roman"/>
        </w:rPr>
        <w:t>It is an eclectic and integrated community where people know each other and do neighbourly things, such as hold get-togethers, walk to the local parish church for Christmas evening service, have summer barbeques or help elderly neighbours with shopping and the upkeep of their properties.</w:t>
      </w:r>
    </w:p>
    <w:p w:rsidR="008F1D96" w:rsidRPr="00824DAE" w:rsidRDefault="008F1D96" w:rsidP="008F1D96">
      <w:pPr>
        <w:tabs>
          <w:tab w:val="left" w:pos="1701"/>
        </w:tabs>
        <w:rPr>
          <w:rFonts w:cs="Times New Roman"/>
        </w:rPr>
      </w:pPr>
      <w:r w:rsidRPr="00824DAE">
        <w:rPr>
          <w:rFonts w:cs="Times New Roman"/>
        </w:rPr>
        <w:t xml:space="preserve">Ironically, the one demographic not extensively represented in the area directly around number 6 </w:t>
      </w:r>
      <w:proofErr w:type="spellStart"/>
      <w:r w:rsidRPr="00824DAE">
        <w:rPr>
          <w:rFonts w:cs="Times New Roman"/>
        </w:rPr>
        <w:t>Bouchers</w:t>
      </w:r>
      <w:proofErr w:type="spellEnd"/>
      <w:r w:rsidRPr="00824DAE">
        <w:rPr>
          <w:rFonts w:cs="Times New Roman"/>
        </w:rPr>
        <w:t xml:space="preserve"> Mead, nor in the immediate vicinity, is teenagers in the age range 13 to 17. And yet that is precisely that group which would be introduced to the area under this application. </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 xml:space="preserve">That is </w:t>
      </w:r>
      <w:proofErr w:type="spellStart"/>
      <w:r w:rsidRPr="00824DAE">
        <w:rPr>
          <w:rFonts w:cs="Times New Roman"/>
        </w:rPr>
        <w:t>Bouchers</w:t>
      </w:r>
      <w:proofErr w:type="spellEnd"/>
      <w:r w:rsidRPr="00824DAE">
        <w:rPr>
          <w:rFonts w:cs="Times New Roman"/>
        </w:rPr>
        <w:t xml:space="preserve"> Mead. It’s a safe place to live; it’s the place we call home – but all of that could be undermined if this planning application is approved. Were it to proceed, this care home could have a permanent detrimental impact on the amenity of all residents, but especially on the most vulnerable in our neighbourhood – the elderly, the infirm, the sick, the young and those living alone. </w:t>
      </w:r>
    </w:p>
    <w:p w:rsidR="008F1D96" w:rsidRPr="00824DAE" w:rsidRDefault="008F1D96" w:rsidP="008F1D96">
      <w:pPr>
        <w:rPr>
          <w:rFonts w:cs="Times New Roman"/>
          <w:b/>
          <w:u w:val="single"/>
        </w:rPr>
      </w:pPr>
      <w:r w:rsidRPr="00824DAE">
        <w:rPr>
          <w:rFonts w:cs="Times New Roman"/>
          <w:b/>
          <w:u w:val="single"/>
        </w:rPr>
        <w:t>Statistics</w:t>
      </w:r>
    </w:p>
    <w:p w:rsidR="008F1D96" w:rsidRPr="00824DAE" w:rsidRDefault="008F1D96" w:rsidP="008F1D96">
      <w:pPr>
        <w:rPr>
          <w:rFonts w:cs="Times New Roman"/>
        </w:rPr>
      </w:pPr>
      <w:r w:rsidRPr="00824DAE">
        <w:rPr>
          <w:rFonts w:cs="Times New Roman"/>
        </w:rPr>
        <w:t xml:space="preserve">I’d now like to introduce into the record some statistics about our neighbourhood. </w:t>
      </w:r>
    </w:p>
    <w:p w:rsidR="008F1D96" w:rsidRPr="00824DAE" w:rsidRDefault="008F1D96" w:rsidP="008F1D96">
      <w:pPr>
        <w:pStyle w:val="NoSpacing"/>
      </w:pPr>
    </w:p>
    <w:p w:rsidR="008F1D96" w:rsidRPr="00824DAE" w:rsidRDefault="008F1D96" w:rsidP="008F1D96">
      <w:pPr>
        <w:rPr>
          <w:rFonts w:cs="Times New Roman"/>
        </w:rPr>
      </w:pPr>
      <w:r w:rsidRPr="00824DAE">
        <w:rPr>
          <w:rFonts w:cs="Times New Roman"/>
        </w:rPr>
        <w:t xml:space="preserve">To date, 47 comments of objection against this proposal have been registered by concerned residents on Chelmsford City Council’s web site. We hope to get close to 50 objections by </w:t>
      </w:r>
      <w:r w:rsidRPr="00824DAE">
        <w:rPr>
          <w:rFonts w:cs="Times New Roman"/>
        </w:rPr>
        <w:lastRenderedPageBreak/>
        <w:t>the 27</w:t>
      </w:r>
      <w:r w:rsidRPr="00824DAE">
        <w:rPr>
          <w:rFonts w:cs="Times New Roman"/>
          <w:vertAlign w:val="superscript"/>
        </w:rPr>
        <w:t>th</w:t>
      </w:r>
      <w:r w:rsidRPr="00824DAE">
        <w:rPr>
          <w:rFonts w:cs="Times New Roman"/>
        </w:rPr>
        <w:t xml:space="preserve"> January deadline. We have also raised a local petition against the application which currently has 180 signatures, with a target of at least 200.</w:t>
      </w:r>
    </w:p>
    <w:p w:rsidR="008F1D96" w:rsidRPr="00824DAE" w:rsidRDefault="008F1D96" w:rsidP="008F1D96">
      <w:pPr>
        <w:pStyle w:val="NoSpacing"/>
      </w:pPr>
    </w:p>
    <w:p w:rsidR="008F1D96" w:rsidRPr="00824DAE" w:rsidRDefault="008F1D96" w:rsidP="008F1D96">
      <w:pPr>
        <w:rPr>
          <w:rFonts w:cs="Times New Roman"/>
        </w:rPr>
      </w:pPr>
      <w:r w:rsidRPr="00824DAE">
        <w:rPr>
          <w:rFonts w:cs="Times New Roman"/>
        </w:rPr>
        <w:t>Between the hours of 5am and 6am on Saturday 7</w:t>
      </w:r>
      <w:r w:rsidRPr="00824DAE">
        <w:rPr>
          <w:rFonts w:cs="Times New Roman"/>
          <w:vertAlign w:val="superscript"/>
        </w:rPr>
        <w:t>th</w:t>
      </w:r>
      <w:r w:rsidRPr="00824DAE">
        <w:rPr>
          <w:rFonts w:cs="Times New Roman"/>
        </w:rPr>
        <w:t xml:space="preserve"> January, 117 vehicles were clearly visible in </w:t>
      </w:r>
      <w:proofErr w:type="spellStart"/>
      <w:r w:rsidRPr="00824DAE">
        <w:rPr>
          <w:rFonts w:cs="Times New Roman"/>
        </w:rPr>
        <w:t>Bouchers</w:t>
      </w:r>
      <w:proofErr w:type="spellEnd"/>
      <w:r w:rsidRPr="00824DAE">
        <w:rPr>
          <w:rFonts w:cs="Times New Roman"/>
        </w:rPr>
        <w:t xml:space="preserve"> Mead – a density of 1.25 cars per property. Of these, 23 were parked on the road due to over-population, representing one on-road car for every four dwellings. The vehicle density statistics for neighbouring streets, in Rubens Gate, Renoir Place, Vermeer Ride and Raphael Drive are arguably even worse.</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Any resident will tell you that this area does not have the utility to support increases in parking or the rise in traffic which would inevitably accrue from the comings and goings of those needed to support children in such a care facility – be they taxis to take them to and from school; or staff arriving and departing at potentially unsociable hours of the night and day; or facility management; or welfare, social and care officers needed to provide support to the children; or family and friends who may visit on weekends.</w:t>
      </w:r>
    </w:p>
    <w:p w:rsidR="008F1D96" w:rsidRPr="00824DAE" w:rsidRDefault="008F1D96" w:rsidP="008F1D96">
      <w:pPr>
        <w:rPr>
          <w:rFonts w:cs="Times New Roman"/>
          <w:b/>
          <w:u w:val="single"/>
        </w:rPr>
      </w:pPr>
    </w:p>
    <w:p w:rsidR="008F1D96" w:rsidRPr="00824DAE" w:rsidRDefault="008F1D96" w:rsidP="008F1D96">
      <w:pPr>
        <w:rPr>
          <w:rFonts w:cs="Times New Roman"/>
          <w:b/>
          <w:u w:val="single"/>
        </w:rPr>
      </w:pPr>
      <w:r w:rsidRPr="00824DAE">
        <w:rPr>
          <w:rFonts w:cs="Times New Roman"/>
          <w:b/>
          <w:u w:val="single"/>
        </w:rPr>
        <w:br w:type="page"/>
      </w:r>
    </w:p>
    <w:p w:rsidR="008F1D96" w:rsidRPr="00824DAE" w:rsidRDefault="008F1D96" w:rsidP="008F1D96">
      <w:pPr>
        <w:tabs>
          <w:tab w:val="left" w:pos="1701"/>
        </w:tabs>
        <w:rPr>
          <w:rFonts w:cs="Times New Roman"/>
          <w:b/>
          <w:u w:val="single"/>
        </w:rPr>
      </w:pPr>
      <w:r w:rsidRPr="00824DAE">
        <w:rPr>
          <w:rFonts w:cs="Times New Roman"/>
          <w:b/>
          <w:u w:val="single"/>
        </w:rPr>
        <w:lastRenderedPageBreak/>
        <w:t>Planning Law</w:t>
      </w:r>
    </w:p>
    <w:p w:rsidR="008F1D96" w:rsidRPr="00824DAE" w:rsidRDefault="008F1D96" w:rsidP="008F1D96">
      <w:pPr>
        <w:pStyle w:val="NoSpacing"/>
        <w:rPr>
          <w:rFonts w:cs="Times New Roman"/>
        </w:rPr>
      </w:pPr>
      <w:r w:rsidRPr="00824DAE">
        <w:rPr>
          <w:rFonts w:cs="Times New Roman"/>
        </w:rPr>
        <w:t>The planning reasons for rejecting this application are compelling:</w:t>
      </w:r>
    </w:p>
    <w:p w:rsidR="008F1D96" w:rsidRPr="00824DAE" w:rsidRDefault="008F1D96" w:rsidP="008F1D96">
      <w:pPr>
        <w:pStyle w:val="NoSpacing"/>
        <w:rPr>
          <w:rFonts w:cs="Times New Roman"/>
        </w:rPr>
      </w:pPr>
    </w:p>
    <w:p w:rsidR="008F1D96" w:rsidRPr="00824DAE" w:rsidRDefault="008F1D96" w:rsidP="008F1D96">
      <w:pPr>
        <w:pStyle w:val="ListParagraph"/>
        <w:numPr>
          <w:ilvl w:val="0"/>
          <w:numId w:val="7"/>
        </w:numPr>
        <w:rPr>
          <w:rFonts w:cs="Times New Roman"/>
        </w:rPr>
      </w:pPr>
      <w:r w:rsidRPr="00824DAE">
        <w:rPr>
          <w:rFonts w:cs="Times New Roman"/>
        </w:rPr>
        <w:t>It contravenes the requirements of chapter 7 and paragraph 69 sub criterion ii of the National Policy Planning Framework, which requires that planning decisions must promote “safe and accessible environments where crime and disorder, and the fear of crime, do not undermine quality of life or community cohesion.”</w:t>
      </w:r>
    </w:p>
    <w:p w:rsidR="008F1D96" w:rsidRPr="00824DAE" w:rsidRDefault="008F1D96" w:rsidP="008F1D96">
      <w:pPr>
        <w:pStyle w:val="ListParagraph"/>
        <w:numPr>
          <w:ilvl w:val="0"/>
          <w:numId w:val="7"/>
        </w:numPr>
        <w:rPr>
          <w:rFonts w:cs="Times New Roman"/>
          <w:lang w:val="en"/>
        </w:rPr>
      </w:pPr>
      <w:r w:rsidRPr="00824DAE">
        <w:rPr>
          <w:rFonts w:cs="Times New Roman"/>
        </w:rPr>
        <w:t>Noise generated from the property by its residents is likely to result in disturbance, in particular from the front and rear gardens. This cannot be controlled and is therefore contrary to the requirements of paragraph 17 National Policy Planning Framework, Core Principle 1, sub criterion ii</w:t>
      </w:r>
    </w:p>
    <w:p w:rsidR="008F1D96" w:rsidRPr="00824DAE" w:rsidRDefault="008F1D96" w:rsidP="008F1D96">
      <w:pPr>
        <w:pStyle w:val="ListParagraph"/>
        <w:numPr>
          <w:ilvl w:val="0"/>
          <w:numId w:val="7"/>
        </w:numPr>
        <w:rPr>
          <w:rFonts w:cs="Times New Roman"/>
        </w:rPr>
      </w:pPr>
      <w:r w:rsidRPr="00824DAE">
        <w:rPr>
          <w:rFonts w:cs="Times New Roman"/>
        </w:rPr>
        <w:t xml:space="preserve">It is in violation of Policy DC4, </w:t>
      </w:r>
      <w:r w:rsidRPr="00824DAE">
        <w:rPr>
          <w:rFonts w:cs="Times New Roman"/>
          <w:lang w:val="en"/>
        </w:rPr>
        <w:t xml:space="preserve">Protecting Existing Amenity, </w:t>
      </w:r>
      <w:r w:rsidRPr="00824DAE">
        <w:rPr>
          <w:rFonts w:cs="Times New Roman"/>
        </w:rPr>
        <w:t>of Chelmsford City Council’s ‘</w:t>
      </w:r>
      <w:r w:rsidRPr="00824DAE">
        <w:rPr>
          <w:rFonts w:cs="Times New Roman"/>
          <w:lang w:val="en"/>
        </w:rPr>
        <w:t>Core Strategy and Development Control Policies Focused Review 2013’, which states that “All development proposals should safeguard the amenities of the occupiers of any nearby properties by ensuring that development would not result in excessive noise, activity or vehicle movements, overlooking or visual intrusion…”</w:t>
      </w:r>
    </w:p>
    <w:p w:rsidR="008F1D96" w:rsidRPr="00824DAE" w:rsidRDefault="008F1D96" w:rsidP="008F1D96">
      <w:pPr>
        <w:pStyle w:val="ListParagraph"/>
        <w:numPr>
          <w:ilvl w:val="0"/>
          <w:numId w:val="7"/>
        </w:numPr>
        <w:rPr>
          <w:rFonts w:cs="Times New Roman"/>
        </w:rPr>
      </w:pPr>
      <w:r w:rsidRPr="00824DAE">
        <w:rPr>
          <w:rFonts w:cs="Times New Roman"/>
        </w:rPr>
        <w:t>Without future alteration to the front aspect of the property, the current parking, as diminished by the developers through a partial garage conversion, means that, by providing only one off-road parking space, it fails to meet the parking criterion required by a C2 class property under Chelmsford City’s vehicle parking standards – of one place per resident staff member plus one space per three bedrooms</w:t>
      </w:r>
    </w:p>
    <w:p w:rsidR="008F1D96" w:rsidRPr="00824DAE" w:rsidRDefault="008F1D96" w:rsidP="008F1D96">
      <w:pPr>
        <w:pStyle w:val="ListParagraph"/>
        <w:numPr>
          <w:ilvl w:val="0"/>
          <w:numId w:val="7"/>
        </w:numPr>
        <w:rPr>
          <w:rFonts w:cs="Times New Roman"/>
        </w:rPr>
      </w:pPr>
      <w:r w:rsidRPr="00824DAE">
        <w:rPr>
          <w:rFonts w:cs="Times New Roman"/>
        </w:rPr>
        <w:t xml:space="preserve">Public concern about safety has been found to be a material consideration in determining planning applications. In Newport Borough Council </w:t>
      </w:r>
      <w:proofErr w:type="gramStart"/>
      <w:r w:rsidRPr="00824DAE">
        <w:rPr>
          <w:rFonts w:cs="Times New Roman"/>
        </w:rPr>
        <w:t>v</w:t>
      </w:r>
      <w:proofErr w:type="gramEnd"/>
      <w:r w:rsidRPr="00824DAE">
        <w:rPr>
          <w:rFonts w:cs="Times New Roman"/>
        </w:rPr>
        <w:t xml:space="preserve"> Secretary of State For Wales (1998), the Court of Appeal held that the public perception of fear and safety, even if unsubstantiated, is deemed to be a valid and material consideration in determining planning applications</w:t>
      </w:r>
    </w:p>
    <w:p w:rsidR="008F1D96" w:rsidRPr="00824DAE" w:rsidRDefault="008F1D96" w:rsidP="008F1D96">
      <w:pPr>
        <w:pStyle w:val="ListParagraph"/>
        <w:numPr>
          <w:ilvl w:val="0"/>
          <w:numId w:val="7"/>
        </w:numPr>
        <w:rPr>
          <w:rFonts w:cs="Times New Roman"/>
        </w:rPr>
      </w:pPr>
      <w:r w:rsidRPr="00824DAE">
        <w:rPr>
          <w:rFonts w:cs="Times New Roman"/>
        </w:rPr>
        <w:t xml:space="preserve">In a recent case </w:t>
      </w:r>
      <w:r w:rsidRPr="00824DAE">
        <w:rPr>
          <w:rFonts w:cs="Times New Roman"/>
          <w:vertAlign w:val="superscript"/>
        </w:rPr>
        <w:t>Note 1</w:t>
      </w:r>
      <w:r w:rsidRPr="00824DAE">
        <w:rPr>
          <w:rFonts w:cs="Times New Roman"/>
        </w:rPr>
        <w:t>, The Planning Inspectorate concluded the proposed use of a children’s care home in an otherwise fully residential area would be different to that of a typical residential home and that, accordingly, per point 68 of the decision “…there is an irreconcilable tension between the behaviour of the young people in its care and the living conditions of neighbouring occupiers…” leading to the conclusion that “… (a) property in this location is unsuitable for this type of care home use.”</w:t>
      </w:r>
    </w:p>
    <w:p w:rsidR="008F1D96" w:rsidRPr="00824DAE" w:rsidRDefault="008F1D96" w:rsidP="008F1D96">
      <w:pPr>
        <w:pStyle w:val="NoSpacing"/>
        <w:rPr>
          <w:rFonts w:cs="Times New Roman"/>
        </w:rPr>
      </w:pPr>
    </w:p>
    <w:p w:rsidR="008F1D96" w:rsidRPr="00824DAE" w:rsidRDefault="008F1D96" w:rsidP="008F1D96">
      <w:pPr>
        <w:rPr>
          <w:rFonts w:cs="Times New Roman"/>
        </w:rPr>
      </w:pPr>
      <w:r w:rsidRPr="00824DAE">
        <w:rPr>
          <w:rFonts w:cs="Times New Roman"/>
        </w:rPr>
        <w:t>It is also a matter of public record that other borough councils in Essex have rejected very similar proposals on many of the same grounds as cited above, for example Brentwood under application 15/00125/FUL, in 2015, and Castle Point, under application CPT/364/10/FUL, in 2010.</w:t>
      </w:r>
    </w:p>
    <w:p w:rsidR="008F1D96" w:rsidRDefault="008F1D96" w:rsidP="008F1D96">
      <w:pPr>
        <w:rPr>
          <w:rFonts w:cs="Times New Roman"/>
        </w:rPr>
      </w:pPr>
      <w:r w:rsidRPr="00824DAE">
        <w:rPr>
          <w:rFonts w:cs="Times New Roman"/>
        </w:rPr>
        <w:t>Note 1: case reference APP/U5930/C/11/2151319</w:t>
      </w:r>
    </w:p>
    <w:p w:rsidR="00824DAE" w:rsidRDefault="00824DAE" w:rsidP="008F1D96">
      <w:pPr>
        <w:rPr>
          <w:rFonts w:cs="Times New Roman"/>
        </w:rPr>
      </w:pPr>
    </w:p>
    <w:p w:rsidR="00824DAE" w:rsidRDefault="00824DAE" w:rsidP="008F1D96">
      <w:pPr>
        <w:rPr>
          <w:rFonts w:cs="Times New Roman"/>
        </w:rPr>
      </w:pPr>
    </w:p>
    <w:p w:rsidR="00824DAE" w:rsidRDefault="00824DAE" w:rsidP="008F1D96">
      <w:pPr>
        <w:rPr>
          <w:rFonts w:cs="Times New Roman"/>
        </w:rPr>
      </w:pPr>
    </w:p>
    <w:p w:rsidR="00824DAE" w:rsidRPr="00824DAE" w:rsidRDefault="00824DAE" w:rsidP="008F1D96">
      <w:pPr>
        <w:rPr>
          <w:rFonts w:cs="Times New Roman"/>
          <w:b/>
          <w:u w:val="single"/>
        </w:rPr>
      </w:pPr>
    </w:p>
    <w:p w:rsidR="008F1D96" w:rsidRPr="00824DAE" w:rsidRDefault="008F1D96" w:rsidP="008F1D96">
      <w:pPr>
        <w:tabs>
          <w:tab w:val="left" w:pos="1701"/>
        </w:tabs>
        <w:rPr>
          <w:rFonts w:cs="Times New Roman"/>
          <w:b/>
          <w:u w:val="single"/>
        </w:rPr>
      </w:pPr>
      <w:r w:rsidRPr="00824DAE">
        <w:rPr>
          <w:rFonts w:cs="Times New Roman"/>
          <w:b/>
          <w:u w:val="single"/>
        </w:rPr>
        <w:t>The Owners</w:t>
      </w:r>
    </w:p>
    <w:p w:rsidR="008F1D96" w:rsidRPr="00824DAE" w:rsidRDefault="008F1D96" w:rsidP="00824DAE">
      <w:pPr>
        <w:tabs>
          <w:tab w:val="left" w:pos="1701"/>
        </w:tabs>
      </w:pPr>
      <w:r w:rsidRPr="00824DAE">
        <w:rPr>
          <w:rFonts w:cs="Times New Roman"/>
        </w:rPr>
        <w:t>I should now like to avail you of something of the current owners of the property. They failed to disclose or discuss their plans in advance and instead told both the sellers and certain local residents that it was intended as a home for one Anne Wells, not a residential children’s home. In simple terms, they therefore lied as regards the reason for purchasing the property.</w:t>
      </w:r>
    </w:p>
    <w:p w:rsidR="008F1D96" w:rsidRPr="00824DAE" w:rsidRDefault="008F1D96" w:rsidP="00824DAE">
      <w:pPr>
        <w:tabs>
          <w:tab w:val="left" w:pos="1701"/>
        </w:tabs>
      </w:pPr>
      <w:r w:rsidRPr="00824DAE">
        <w:rPr>
          <w:rFonts w:cs="Times New Roman"/>
        </w:rPr>
        <w:t xml:space="preserve">A land registry search has revealed that the property is, in fact, owned by a company, </w:t>
      </w:r>
      <w:proofErr w:type="spellStart"/>
      <w:r w:rsidRPr="00824DAE">
        <w:rPr>
          <w:rFonts w:cs="Times New Roman"/>
        </w:rPr>
        <w:t>Kelwel</w:t>
      </w:r>
      <w:proofErr w:type="spellEnd"/>
      <w:r w:rsidRPr="00824DAE">
        <w:rPr>
          <w:rFonts w:cs="Times New Roman"/>
        </w:rPr>
        <w:t xml:space="preserve"> Limited, of which Ms Wells is the sole director. A further search at Companies’ House indicates that this company’s nature of business is recorded </w:t>
      </w:r>
      <w:proofErr w:type="gramStart"/>
      <w:r w:rsidRPr="00824DAE">
        <w:rPr>
          <w:rFonts w:cs="Times New Roman"/>
        </w:rPr>
        <w:t>as  ‘</w:t>
      </w:r>
      <w:proofErr w:type="gramEnd"/>
      <w:r w:rsidRPr="00824DAE">
        <w:rPr>
          <w:rFonts w:cs="Times New Roman"/>
          <w:lang w:val="en"/>
        </w:rPr>
        <w:t>development of building projects’ and ‘construction of domestic buildings’ – not care service provision.</w:t>
      </w:r>
    </w:p>
    <w:p w:rsidR="008F1D96" w:rsidRPr="00824DAE" w:rsidRDefault="008F1D96" w:rsidP="00824DAE">
      <w:r w:rsidRPr="00824DAE">
        <w:rPr>
          <w:rFonts w:cs="Times New Roman"/>
        </w:rPr>
        <w:t xml:space="preserve">The documentation supporting the planning application is deliberately vague so as to leave forward use of the property as open as possible. For example, the supporting letter from SJK Planning, the applicant’s agent, talks of ‘Local Authorities’, but does not cite Chelmsford City Council explicitly, allowing for the possibility that any local authority, including those from Essex and inner London, could utilise the facility. It makes reference to priority being given to children in the local area; but children already in the local area could have previously been homed there from anywhere. It cites the age range of the children as 13+, but this could easily result in 17 or 18 year olds being placed there.   </w:t>
      </w:r>
    </w:p>
    <w:p w:rsidR="008F1D96" w:rsidRPr="00824DAE" w:rsidRDefault="008F1D96" w:rsidP="008F1D96">
      <w:pPr>
        <w:tabs>
          <w:tab w:val="left" w:pos="1701"/>
        </w:tabs>
        <w:rPr>
          <w:rFonts w:cs="Times New Roman"/>
        </w:rPr>
      </w:pPr>
      <w:r w:rsidRPr="00824DAE">
        <w:rPr>
          <w:rFonts w:cs="Times New Roman"/>
        </w:rPr>
        <w:t xml:space="preserve">The original application was also riddled with omissions and inaccuracies, such as the availability of off-road parking, and that the property has been occupied since being purchased when, in fact it has remained unoccupied since October 2016 on account of on-going on-site works. </w:t>
      </w:r>
    </w:p>
    <w:p w:rsidR="008F1D96" w:rsidRPr="00824DAE" w:rsidRDefault="008F1D96" w:rsidP="008F1D96">
      <w:pPr>
        <w:tabs>
          <w:tab w:val="left" w:pos="1701"/>
        </w:tabs>
        <w:rPr>
          <w:rFonts w:cs="Times New Roman"/>
        </w:rPr>
      </w:pPr>
      <w:r w:rsidRPr="00824DAE">
        <w:rPr>
          <w:rFonts w:cs="Times New Roman"/>
        </w:rPr>
        <w:t>To this last point, it can be clearly determined from the public footpath outside the property that internal work has already started, in particular changing the upstairs layout and undertaking a partial conversion of the garage. This development, whilst not illegal, has been undertaken by the owners in anticipation of a successful outcome for their application. However, doing so is both arrogant and disrespectful, and has resulted in a lot of local angst, especially over the Christmas period – we were advised of the planning application on 23</w:t>
      </w:r>
      <w:r w:rsidRPr="00824DAE">
        <w:rPr>
          <w:rFonts w:cs="Times New Roman"/>
          <w:vertAlign w:val="superscript"/>
        </w:rPr>
        <w:t>rd</w:t>
      </w:r>
      <w:r w:rsidRPr="00824DAE">
        <w:rPr>
          <w:rFonts w:cs="Times New Roman"/>
        </w:rPr>
        <w:t xml:space="preserve"> December 2016. </w:t>
      </w:r>
    </w:p>
    <w:p w:rsidR="008F1D96" w:rsidRPr="00824DAE" w:rsidRDefault="008F1D96" w:rsidP="008F1D96">
      <w:pPr>
        <w:tabs>
          <w:tab w:val="left" w:pos="1701"/>
        </w:tabs>
        <w:rPr>
          <w:rFonts w:cs="Times New Roman"/>
        </w:rPr>
      </w:pPr>
      <w:r w:rsidRPr="00824DAE">
        <w:rPr>
          <w:rFonts w:cs="Times New Roman"/>
        </w:rPr>
        <w:t xml:space="preserve">It also demonstrates complete contempt for the local due planning process, including this committee, Chelmsford City Council’s planning department, the case officer handling their application and local residents. </w:t>
      </w:r>
    </w:p>
    <w:p w:rsidR="008F1D96" w:rsidRPr="00824DAE" w:rsidRDefault="008F1D96" w:rsidP="008F1D96">
      <w:pPr>
        <w:tabs>
          <w:tab w:val="left" w:pos="1701"/>
        </w:tabs>
        <w:rPr>
          <w:rFonts w:cs="Times New Roman"/>
        </w:rPr>
      </w:pPr>
      <w:r w:rsidRPr="00824DAE">
        <w:rPr>
          <w:rFonts w:cs="Times New Roman"/>
        </w:rPr>
        <w:t>With that as their modus operandi, one has to wonder what type of management the owners would bring to a care home.</w:t>
      </w:r>
    </w:p>
    <w:p w:rsidR="008F1D96" w:rsidRPr="00824DAE" w:rsidRDefault="008F1D96" w:rsidP="008F1D96">
      <w:pPr>
        <w:tabs>
          <w:tab w:val="left" w:pos="1701"/>
        </w:tabs>
        <w:rPr>
          <w:rFonts w:cs="Times New Roman"/>
        </w:rPr>
      </w:pPr>
    </w:p>
    <w:p w:rsidR="008F1D96" w:rsidRPr="00824DAE" w:rsidRDefault="008F1D96" w:rsidP="008F1D96">
      <w:pPr>
        <w:pStyle w:val="NoSpacing"/>
      </w:pPr>
    </w:p>
    <w:p w:rsidR="008F1D96" w:rsidRPr="00824DAE" w:rsidRDefault="008F1D96" w:rsidP="008F1D96">
      <w:pPr>
        <w:rPr>
          <w:rFonts w:cs="Times New Roman"/>
          <w:b/>
          <w:u w:val="single"/>
        </w:rPr>
      </w:pPr>
      <w:r w:rsidRPr="00824DAE">
        <w:rPr>
          <w:rFonts w:cs="Times New Roman"/>
          <w:b/>
          <w:u w:val="single"/>
        </w:rPr>
        <w:br w:type="page"/>
      </w:r>
    </w:p>
    <w:p w:rsidR="008F1D96" w:rsidRPr="00824DAE" w:rsidRDefault="008F1D96" w:rsidP="008F1D96">
      <w:pPr>
        <w:tabs>
          <w:tab w:val="left" w:pos="1701"/>
        </w:tabs>
        <w:rPr>
          <w:rFonts w:cs="Times New Roman"/>
          <w:b/>
          <w:u w:val="single"/>
        </w:rPr>
      </w:pPr>
      <w:r w:rsidRPr="00824DAE">
        <w:rPr>
          <w:rFonts w:cs="Times New Roman"/>
          <w:b/>
          <w:u w:val="single"/>
        </w:rPr>
        <w:lastRenderedPageBreak/>
        <w:t>Conclusion</w:t>
      </w:r>
    </w:p>
    <w:p w:rsidR="008F1D96" w:rsidRPr="00824DAE" w:rsidRDefault="008F1D96" w:rsidP="008F1D96">
      <w:pPr>
        <w:tabs>
          <w:tab w:val="left" w:pos="1701"/>
        </w:tabs>
        <w:rPr>
          <w:rFonts w:cs="Times New Roman"/>
        </w:rPr>
      </w:pPr>
      <w:r w:rsidRPr="00824DAE">
        <w:rPr>
          <w:rFonts w:cs="Times New Roman"/>
        </w:rPr>
        <w:t xml:space="preserve">In conclusion, we didn’t invite this proposed facility into our neighbourhood, nor were any locals advised nor consulted about it in advance by the applicant or their agent, even though the opportunity existed for them to do so under the National Planning Policy Framework. It therefore came as a complete shock to all of us just before Christmas that an opportunistic company has acquired the property and wants to run a children’s care facility in the middle of our otherwise fully residential community – not for philanthropic reasons, as would be the case if it were being run as a foster home, but purely as a means of making money by placing vulnerable children in an area over which they have no say, with which they may have no association and where there may be no familial or emotional ties. </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 xml:space="preserve">This is the latest example of a failed social experiment which a significant body of empirical evidence suggests simply does not work – neither for the children nor the residents. Experiences of similar homes in otherwise residential areas indicate that such a move would more likely than not result in a negative outcome for both the residents and the children themselves. Placing them in </w:t>
      </w:r>
      <w:proofErr w:type="spellStart"/>
      <w:r w:rsidRPr="00824DAE">
        <w:rPr>
          <w:rFonts w:cs="Times New Roman"/>
        </w:rPr>
        <w:t>Bouchers</w:t>
      </w:r>
      <w:proofErr w:type="spellEnd"/>
      <w:r w:rsidRPr="00824DAE">
        <w:rPr>
          <w:rFonts w:cs="Times New Roman"/>
        </w:rPr>
        <w:t xml:space="preserve"> Mead would almost certainly result in the children being regarded with suspicion by locals and being ignored, isolated, ostracised and rejected by the very community into which they would have been unceremoniously placed.</w:t>
      </w:r>
    </w:p>
    <w:p w:rsidR="008F1D96" w:rsidRPr="00824DAE" w:rsidRDefault="008F1D96" w:rsidP="008F1D96">
      <w:pPr>
        <w:tabs>
          <w:tab w:val="left" w:pos="1701"/>
        </w:tabs>
        <w:rPr>
          <w:rFonts w:cs="Times New Roman"/>
        </w:rPr>
      </w:pPr>
      <w:r w:rsidRPr="00824DAE">
        <w:rPr>
          <w:rFonts w:cs="Times New Roman"/>
        </w:rPr>
        <w:t>Such homes can also place a considerable drain on already stretched local resources, such as the police, care services and the council’s community safety office.</w:t>
      </w:r>
    </w:p>
    <w:p w:rsidR="008F1D96" w:rsidRPr="00824DAE" w:rsidRDefault="008F1D96" w:rsidP="008F1D96">
      <w:pPr>
        <w:tabs>
          <w:tab w:val="left" w:pos="1701"/>
        </w:tabs>
        <w:rPr>
          <w:rFonts w:cs="Times New Roman"/>
        </w:rPr>
      </w:pPr>
      <w:r w:rsidRPr="00824DAE">
        <w:rPr>
          <w:rFonts w:cs="Times New Roman"/>
        </w:rPr>
        <w:t xml:space="preserve">The only ones who appear to benefit from this kind of arrangement are companies like </w:t>
      </w:r>
      <w:proofErr w:type="spellStart"/>
      <w:r w:rsidRPr="00824DAE">
        <w:rPr>
          <w:rFonts w:cs="Times New Roman"/>
        </w:rPr>
        <w:t>Kelwel</w:t>
      </w:r>
      <w:proofErr w:type="spellEnd"/>
      <w:r w:rsidRPr="00824DAE">
        <w:rPr>
          <w:rFonts w:cs="Times New Roman"/>
        </w:rPr>
        <w:t xml:space="preserve"> Limited, who are paid handsomely for providing these types of inappropriate facilities in residential areas, and therefore profit at the expense of everyone else’s misfortune.</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 xml:space="preserve">As a community, we know that Chelmsford City Planning Department are duty-bound to consider this application purely on planning grounds, and that ‘hearts and minds’ arguments – like the potential loss of value of our properties, loss of income which local landlords could suffer if tenants no longer want to live here, and rises in house and car insurance premiums – carry absolutely no weight in the decision-making process. That is why I previously outlined planning reasons as grounds for why we believe you should register your rejection of it. </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lastRenderedPageBreak/>
        <w:t>Were this application to go ahead, those here, and a number of other residents who could not make it this evening, are all concerned about the adverse impact it would have on the amenity of our lives and those of our neighbours’ – and as a community, we are genuinely fearful that it would forever change the fabric of our neighbourhood to our collective detriment. That is why so many people have given up their Monday night to be here.</w:t>
      </w:r>
    </w:p>
    <w:p w:rsidR="008F1D96" w:rsidRPr="00824DAE" w:rsidRDefault="008F1D96" w:rsidP="008F1D96">
      <w:pPr>
        <w:pStyle w:val="NoSpacing"/>
      </w:pPr>
      <w:r w:rsidRPr="00824DAE">
        <w:t xml:space="preserve"> </w:t>
      </w:r>
    </w:p>
    <w:p w:rsidR="008F1D96" w:rsidRPr="00824DAE" w:rsidRDefault="008F1D96" w:rsidP="008F1D96">
      <w:pPr>
        <w:tabs>
          <w:tab w:val="left" w:pos="1701"/>
        </w:tabs>
        <w:rPr>
          <w:rFonts w:cs="Times New Roman"/>
        </w:rPr>
      </w:pPr>
      <w:r w:rsidRPr="00824DAE">
        <w:rPr>
          <w:rFonts w:cs="Times New Roman"/>
        </w:rPr>
        <w:t>For these reasons, Mister Chairman, I urge you to raise an objection to Chelmsford City Council on behalf of Springfield Parish Council’s Planning Committee, requesting that this proposal be rejected, and further ask that this submission be entered into the minutes of this meeting so that it is a matter of public record.</w:t>
      </w:r>
    </w:p>
    <w:p w:rsidR="008F1D96" w:rsidRPr="00824DAE" w:rsidRDefault="008F1D96" w:rsidP="008F1D96">
      <w:pPr>
        <w:pStyle w:val="NoSpacing"/>
      </w:pPr>
    </w:p>
    <w:p w:rsidR="008F1D96" w:rsidRPr="00824DAE" w:rsidRDefault="008F1D96" w:rsidP="008F1D96">
      <w:pPr>
        <w:tabs>
          <w:tab w:val="left" w:pos="1701"/>
        </w:tabs>
        <w:rPr>
          <w:rFonts w:cs="Times New Roman"/>
        </w:rPr>
      </w:pPr>
      <w:r w:rsidRPr="00824DAE">
        <w:rPr>
          <w:rFonts w:cs="Times New Roman"/>
        </w:rPr>
        <w:t>Thank you.</w:t>
      </w:r>
    </w:p>
    <w:p w:rsidR="006C6F48" w:rsidRPr="00824DAE" w:rsidRDefault="008F1D96" w:rsidP="00824DAE">
      <w:pPr>
        <w:tabs>
          <w:tab w:val="left" w:pos="1701"/>
        </w:tabs>
        <w:rPr>
          <w:rFonts w:cs="Times New Roman"/>
          <w:b/>
          <w:u w:val="single"/>
        </w:rPr>
      </w:pPr>
      <w:r w:rsidRPr="00824DAE">
        <w:rPr>
          <w:rFonts w:cs="Times New Roman"/>
        </w:rPr>
        <w:t>Mark Hammond, 16</w:t>
      </w:r>
      <w:r w:rsidRPr="00824DAE">
        <w:rPr>
          <w:rFonts w:cs="Times New Roman"/>
          <w:vertAlign w:val="superscript"/>
        </w:rPr>
        <w:t>th</w:t>
      </w:r>
      <w:r w:rsidRPr="00824DAE">
        <w:rPr>
          <w:rFonts w:cs="Times New Roman"/>
        </w:rPr>
        <w:t xml:space="preserve"> January 2017</w:t>
      </w:r>
    </w:p>
    <w:sectPr w:rsidR="006C6F48" w:rsidRPr="00824DA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8C8" w:rsidRDefault="00B558C8" w:rsidP="00B558C8">
      <w:pPr>
        <w:spacing w:after="0" w:line="240" w:lineRule="auto"/>
      </w:pPr>
      <w:r>
        <w:separator/>
      </w:r>
    </w:p>
  </w:endnote>
  <w:endnote w:type="continuationSeparator" w:id="0">
    <w:p w:rsidR="00B558C8" w:rsidRDefault="00B558C8" w:rsidP="00B55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8C8" w:rsidRDefault="00B558C8">
    <w:pPr>
      <w:ind w:right="260"/>
      <w:rPr>
        <w:color w:val="0F243E" w:themeColor="text2" w:themeShade="80"/>
        <w:sz w:val="26"/>
        <w:szCs w:val="26"/>
      </w:rPr>
    </w:pPr>
    <w:r>
      <w:rPr>
        <w:noProof/>
        <w:color w:val="1F497D" w:themeColor="text2"/>
        <w:sz w:val="26"/>
        <w:szCs w:val="26"/>
        <w:lang w:eastAsia="en-GB"/>
      </w:rPr>
      <mc:AlternateContent>
        <mc:Choice Requires="wps">
          <w:drawing>
            <wp:anchor distT="0" distB="0" distL="114300" distR="114300" simplePos="0" relativeHeight="251659264" behindDoc="0" locked="0" layoutInCell="1" allowOverlap="1" wp14:anchorId="0A19C24E" wp14:editId="193FE395">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558C8" w:rsidRDefault="00B558C8">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02304A">
                            <w:rPr>
                              <w:noProof/>
                              <w:color w:val="0F243E" w:themeColor="text2" w:themeShade="80"/>
                              <w:sz w:val="26"/>
                              <w:szCs w:val="26"/>
                            </w:rPr>
                            <w:t>7</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0A19C24E"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B558C8" w:rsidRDefault="00B558C8">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02304A">
                      <w:rPr>
                        <w:noProof/>
                        <w:color w:val="0F243E" w:themeColor="text2" w:themeShade="80"/>
                        <w:sz w:val="26"/>
                        <w:szCs w:val="26"/>
                      </w:rPr>
                      <w:t>7</w:t>
                    </w:r>
                    <w:r>
                      <w:rPr>
                        <w:color w:val="0F243E" w:themeColor="text2" w:themeShade="80"/>
                        <w:sz w:val="26"/>
                        <w:szCs w:val="26"/>
                      </w:rPr>
                      <w:fldChar w:fldCharType="end"/>
                    </w:r>
                  </w:p>
                </w:txbxContent>
              </v:textbox>
              <w10:wrap anchorx="page" anchory="page"/>
            </v:shape>
          </w:pict>
        </mc:Fallback>
      </mc:AlternateContent>
    </w:r>
  </w:p>
  <w:p w:rsidR="00B558C8" w:rsidRDefault="00B55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8C8" w:rsidRDefault="00B558C8" w:rsidP="00B558C8">
      <w:pPr>
        <w:spacing w:after="0" w:line="240" w:lineRule="auto"/>
      </w:pPr>
      <w:r>
        <w:separator/>
      </w:r>
    </w:p>
  </w:footnote>
  <w:footnote w:type="continuationSeparator" w:id="0">
    <w:p w:rsidR="00B558C8" w:rsidRDefault="00B558C8" w:rsidP="00B558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43B5"/>
    <w:multiLevelType w:val="hybridMultilevel"/>
    <w:tmpl w:val="9138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73F1E"/>
    <w:multiLevelType w:val="hybridMultilevel"/>
    <w:tmpl w:val="6B341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76551"/>
    <w:multiLevelType w:val="hybridMultilevel"/>
    <w:tmpl w:val="273225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642192"/>
    <w:multiLevelType w:val="hybridMultilevel"/>
    <w:tmpl w:val="C412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134AC7"/>
    <w:multiLevelType w:val="hybridMultilevel"/>
    <w:tmpl w:val="FDA421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E935A0"/>
    <w:multiLevelType w:val="hybridMultilevel"/>
    <w:tmpl w:val="CEE01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BB082E"/>
    <w:multiLevelType w:val="hybridMultilevel"/>
    <w:tmpl w:val="E5E4DA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6"/>
  </w:num>
  <w:num w:numId="3">
    <w:abstractNumId w:val="2"/>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8C8"/>
    <w:rsid w:val="00012A12"/>
    <w:rsid w:val="0002304A"/>
    <w:rsid w:val="00031CBE"/>
    <w:rsid w:val="000566C0"/>
    <w:rsid w:val="000616FA"/>
    <w:rsid w:val="000971CF"/>
    <w:rsid w:val="000A3722"/>
    <w:rsid w:val="000C40D7"/>
    <w:rsid w:val="000D5757"/>
    <w:rsid w:val="00124384"/>
    <w:rsid w:val="001916D4"/>
    <w:rsid w:val="001E2A1B"/>
    <w:rsid w:val="001E500A"/>
    <w:rsid w:val="00222076"/>
    <w:rsid w:val="0022251F"/>
    <w:rsid w:val="00233BA1"/>
    <w:rsid w:val="002478C0"/>
    <w:rsid w:val="00264BEB"/>
    <w:rsid w:val="002741E8"/>
    <w:rsid w:val="002764A4"/>
    <w:rsid w:val="00277C0E"/>
    <w:rsid w:val="002D4153"/>
    <w:rsid w:val="0030538B"/>
    <w:rsid w:val="003212B3"/>
    <w:rsid w:val="003316EB"/>
    <w:rsid w:val="00352B9E"/>
    <w:rsid w:val="00384F98"/>
    <w:rsid w:val="00392A0B"/>
    <w:rsid w:val="003A2392"/>
    <w:rsid w:val="003B3BA3"/>
    <w:rsid w:val="004270C3"/>
    <w:rsid w:val="00434983"/>
    <w:rsid w:val="0045073E"/>
    <w:rsid w:val="004604BC"/>
    <w:rsid w:val="00472D2D"/>
    <w:rsid w:val="00481A9F"/>
    <w:rsid w:val="004A2FD7"/>
    <w:rsid w:val="004D3EC9"/>
    <w:rsid w:val="004F5A3C"/>
    <w:rsid w:val="004F5F5C"/>
    <w:rsid w:val="00505636"/>
    <w:rsid w:val="00552FC0"/>
    <w:rsid w:val="005D51A6"/>
    <w:rsid w:val="00626BFC"/>
    <w:rsid w:val="00662D3E"/>
    <w:rsid w:val="0069132B"/>
    <w:rsid w:val="006A161C"/>
    <w:rsid w:val="006A5272"/>
    <w:rsid w:val="006A6A18"/>
    <w:rsid w:val="006C6F48"/>
    <w:rsid w:val="006F013E"/>
    <w:rsid w:val="006F3517"/>
    <w:rsid w:val="00717D99"/>
    <w:rsid w:val="00735050"/>
    <w:rsid w:val="007453C6"/>
    <w:rsid w:val="00752C26"/>
    <w:rsid w:val="00771734"/>
    <w:rsid w:val="00774BE2"/>
    <w:rsid w:val="00786D72"/>
    <w:rsid w:val="007B0373"/>
    <w:rsid w:val="007D3FE9"/>
    <w:rsid w:val="007F17CE"/>
    <w:rsid w:val="00824A43"/>
    <w:rsid w:val="00824DAE"/>
    <w:rsid w:val="00841729"/>
    <w:rsid w:val="008472BF"/>
    <w:rsid w:val="00853CB4"/>
    <w:rsid w:val="008638F2"/>
    <w:rsid w:val="00890987"/>
    <w:rsid w:val="008B5000"/>
    <w:rsid w:val="008E3C25"/>
    <w:rsid w:val="008F1478"/>
    <w:rsid w:val="008F1D96"/>
    <w:rsid w:val="009118EB"/>
    <w:rsid w:val="0093222A"/>
    <w:rsid w:val="009705D3"/>
    <w:rsid w:val="0098690B"/>
    <w:rsid w:val="00995D2E"/>
    <w:rsid w:val="009A457D"/>
    <w:rsid w:val="00A226D9"/>
    <w:rsid w:val="00A65942"/>
    <w:rsid w:val="00AE4981"/>
    <w:rsid w:val="00AE5D9A"/>
    <w:rsid w:val="00AE69BB"/>
    <w:rsid w:val="00AF5BE0"/>
    <w:rsid w:val="00B35510"/>
    <w:rsid w:val="00B558C8"/>
    <w:rsid w:val="00B93329"/>
    <w:rsid w:val="00BB0D9E"/>
    <w:rsid w:val="00BB590B"/>
    <w:rsid w:val="00BB68A7"/>
    <w:rsid w:val="00BC11D9"/>
    <w:rsid w:val="00C004BD"/>
    <w:rsid w:val="00C00E50"/>
    <w:rsid w:val="00C239ED"/>
    <w:rsid w:val="00C41578"/>
    <w:rsid w:val="00C458D2"/>
    <w:rsid w:val="00CC7277"/>
    <w:rsid w:val="00CC7FAC"/>
    <w:rsid w:val="00CD5D23"/>
    <w:rsid w:val="00D12AC7"/>
    <w:rsid w:val="00DD65F4"/>
    <w:rsid w:val="00DF6018"/>
    <w:rsid w:val="00E15169"/>
    <w:rsid w:val="00EC1AD9"/>
    <w:rsid w:val="00ED29B7"/>
    <w:rsid w:val="00ED6124"/>
    <w:rsid w:val="00EE2723"/>
    <w:rsid w:val="00EF08A8"/>
    <w:rsid w:val="00F509F3"/>
    <w:rsid w:val="00F54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3602"/>
  <w15:docId w15:val="{8C14243C-9EA2-4266-923A-B380B375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8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8C8"/>
  </w:style>
  <w:style w:type="paragraph" w:styleId="Footer">
    <w:name w:val="footer"/>
    <w:basedOn w:val="Normal"/>
    <w:link w:val="FooterChar"/>
    <w:uiPriority w:val="99"/>
    <w:unhideWhenUsed/>
    <w:rsid w:val="00B558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8C8"/>
  </w:style>
  <w:style w:type="paragraph" w:styleId="NoSpacing">
    <w:name w:val="No Spacing"/>
    <w:uiPriority w:val="1"/>
    <w:qFormat/>
    <w:rsid w:val="00B558C8"/>
    <w:pPr>
      <w:spacing w:after="0" w:line="240" w:lineRule="auto"/>
    </w:pPr>
  </w:style>
  <w:style w:type="paragraph" w:styleId="ListParagraph">
    <w:name w:val="List Paragraph"/>
    <w:basedOn w:val="Normal"/>
    <w:uiPriority w:val="34"/>
    <w:qFormat/>
    <w:rsid w:val="001E500A"/>
    <w:pPr>
      <w:ind w:left="720"/>
      <w:contextualSpacing/>
    </w:pPr>
  </w:style>
  <w:style w:type="paragraph" w:styleId="BalloonText">
    <w:name w:val="Balloon Text"/>
    <w:basedOn w:val="Normal"/>
    <w:link w:val="BalloonTextChar"/>
    <w:uiPriority w:val="99"/>
    <w:semiHidden/>
    <w:unhideWhenUsed/>
    <w:rsid w:val="003A2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3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B9FEA-6E03-45FA-9161-8CF9F4AA3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2433</Words>
  <Characters>13870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National Australia Bank</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Hammond</dc:creator>
  <cp:lastModifiedBy>Kirsty Roberts</cp:lastModifiedBy>
  <cp:revision>6</cp:revision>
  <cp:lastPrinted>2017-01-16T15:47:00Z</cp:lastPrinted>
  <dcterms:created xsi:type="dcterms:W3CDTF">2017-01-18T12:19:00Z</dcterms:created>
  <dcterms:modified xsi:type="dcterms:W3CDTF">2017-01-24T15:08:00Z</dcterms:modified>
</cp:coreProperties>
</file>