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D31" w:rsidRDefault="00775D31" w:rsidP="00775D31">
      <w:pPr>
        <w:jc w:val="center"/>
        <w:rPr>
          <w:rFonts w:asciiTheme="minorHAnsi" w:eastAsia="Calibri" w:hAnsiTheme="minorHAnsi"/>
          <w:b/>
          <w:lang w:eastAsia="en-US"/>
        </w:rPr>
      </w:pPr>
    </w:p>
    <w:p w:rsidR="00775D31" w:rsidRPr="00E544D5" w:rsidRDefault="00775D31" w:rsidP="00775D31">
      <w:pPr>
        <w:jc w:val="center"/>
        <w:rPr>
          <w:rFonts w:asciiTheme="minorHAnsi" w:eastAsia="Calibri" w:hAnsiTheme="minorHAnsi"/>
          <w:b/>
          <w:lang w:eastAsia="en-US"/>
        </w:rPr>
      </w:pPr>
      <w:r w:rsidRPr="00E544D5">
        <w:rPr>
          <w:rFonts w:asciiTheme="minorHAnsi" w:eastAsia="Calibri" w:hAnsiTheme="minorHAnsi"/>
          <w:b/>
          <w:lang w:eastAsia="en-US"/>
        </w:rPr>
        <w:t xml:space="preserve">SPRINGFIELD PARISH COUNCIL </w:t>
      </w:r>
    </w:p>
    <w:p w:rsidR="00775D31" w:rsidRPr="00E544D5" w:rsidRDefault="00775D31" w:rsidP="00775D31">
      <w:pPr>
        <w:jc w:val="center"/>
        <w:rPr>
          <w:rFonts w:asciiTheme="minorHAnsi" w:eastAsia="Calibri" w:hAnsiTheme="minorHAnsi"/>
          <w:lang w:eastAsia="en-US"/>
        </w:rPr>
      </w:pPr>
      <w:r w:rsidRPr="00E544D5">
        <w:rPr>
          <w:rFonts w:asciiTheme="minorHAnsi" w:eastAsia="Calibri" w:hAnsiTheme="minorHAnsi"/>
          <w:lang w:eastAsia="en-US"/>
        </w:rPr>
        <w:t>Minutes of the Planning Committee Meeting</w:t>
      </w:r>
    </w:p>
    <w:p w:rsidR="00775D31" w:rsidRPr="00E544D5" w:rsidRDefault="00775D31" w:rsidP="00775D31">
      <w:pPr>
        <w:jc w:val="center"/>
        <w:rPr>
          <w:rFonts w:asciiTheme="minorHAnsi" w:eastAsia="Calibri" w:hAnsiTheme="minorHAnsi"/>
          <w:lang w:eastAsia="en-US"/>
        </w:rPr>
      </w:pPr>
      <w:r w:rsidRPr="00E544D5">
        <w:rPr>
          <w:rFonts w:asciiTheme="minorHAnsi" w:eastAsia="Calibri" w:hAnsiTheme="minorHAnsi"/>
          <w:lang w:eastAsia="en-US"/>
        </w:rPr>
        <w:t xml:space="preserve">held on </w:t>
      </w:r>
      <w:r>
        <w:rPr>
          <w:rFonts w:asciiTheme="minorHAnsi" w:eastAsia="Calibri" w:hAnsiTheme="minorHAnsi"/>
          <w:lang w:eastAsia="en-US"/>
        </w:rPr>
        <w:t>24</w:t>
      </w:r>
      <w:r w:rsidRPr="005508A8">
        <w:rPr>
          <w:rFonts w:asciiTheme="minorHAnsi" w:eastAsia="Calibri" w:hAnsiTheme="minorHAnsi"/>
          <w:vertAlign w:val="superscript"/>
          <w:lang w:eastAsia="en-US"/>
        </w:rPr>
        <w:t>th</w:t>
      </w:r>
      <w:r>
        <w:rPr>
          <w:rFonts w:asciiTheme="minorHAnsi" w:eastAsia="Calibri" w:hAnsiTheme="minorHAnsi"/>
          <w:lang w:eastAsia="en-US"/>
        </w:rPr>
        <w:t xml:space="preserve"> April</w:t>
      </w:r>
      <w:r w:rsidRPr="00E544D5">
        <w:rPr>
          <w:rFonts w:asciiTheme="minorHAnsi" w:eastAsia="Calibri" w:hAnsiTheme="minorHAnsi"/>
          <w:lang w:eastAsia="en-US"/>
        </w:rPr>
        <w:t xml:space="preserve"> 2017 at 6.45pm</w:t>
      </w:r>
    </w:p>
    <w:p w:rsidR="00775D31" w:rsidRPr="00E544D5" w:rsidRDefault="00775D31" w:rsidP="00775D31">
      <w:pPr>
        <w:jc w:val="center"/>
        <w:rPr>
          <w:rFonts w:asciiTheme="minorHAnsi" w:eastAsia="Calibri" w:hAnsiTheme="minorHAnsi"/>
          <w:lang w:eastAsia="en-US"/>
        </w:rPr>
      </w:pPr>
      <w:r w:rsidRPr="00E544D5">
        <w:rPr>
          <w:rFonts w:asciiTheme="minorHAnsi" w:eastAsia="Calibri" w:hAnsiTheme="minorHAnsi"/>
          <w:lang w:eastAsia="en-US"/>
        </w:rPr>
        <w:t xml:space="preserve">in the Springfield Parish Centre, St Augustine’s Way </w:t>
      </w:r>
    </w:p>
    <w:p w:rsidR="00775D31" w:rsidRPr="000E5DD2" w:rsidRDefault="00775D31" w:rsidP="00775D31">
      <w:pPr>
        <w:rPr>
          <w:rFonts w:asciiTheme="minorHAnsi" w:eastAsia="Calibri" w:hAnsiTheme="minorHAnsi"/>
          <w:b/>
          <w:sz w:val="16"/>
          <w:szCs w:val="16"/>
          <w:lang w:eastAsia="en-US"/>
        </w:rPr>
      </w:pPr>
    </w:p>
    <w:p w:rsidR="00775D31" w:rsidRPr="00E544D5" w:rsidRDefault="00775D31" w:rsidP="00775D31">
      <w:pPr>
        <w:rPr>
          <w:rFonts w:asciiTheme="minorHAnsi" w:eastAsia="Calibri" w:hAnsiTheme="minorHAnsi"/>
          <w:lang w:eastAsia="en-US"/>
        </w:rPr>
      </w:pPr>
      <w:r w:rsidRPr="00E544D5">
        <w:rPr>
          <w:rFonts w:asciiTheme="minorHAnsi" w:eastAsia="Calibri" w:hAnsiTheme="minorHAnsi"/>
          <w:b/>
          <w:lang w:eastAsia="en-US"/>
        </w:rPr>
        <w:t>Present:</w:t>
      </w:r>
      <w:r w:rsidRPr="00E544D5">
        <w:rPr>
          <w:rFonts w:asciiTheme="minorHAnsi" w:eastAsia="Calibri" w:hAnsiTheme="minorHAnsi"/>
          <w:lang w:eastAsia="en-US"/>
        </w:rPr>
        <w:t xml:space="preserve">  Cllrs G </w:t>
      </w:r>
      <w:proofErr w:type="spellStart"/>
      <w:r w:rsidRPr="00E544D5">
        <w:rPr>
          <w:rFonts w:asciiTheme="minorHAnsi" w:eastAsia="Calibri" w:hAnsiTheme="minorHAnsi"/>
          <w:lang w:eastAsia="en-US"/>
        </w:rPr>
        <w:t>Brazendale</w:t>
      </w:r>
      <w:proofErr w:type="spellEnd"/>
      <w:r w:rsidRPr="00E544D5">
        <w:rPr>
          <w:rFonts w:asciiTheme="minorHAnsi" w:eastAsia="Calibri" w:hAnsiTheme="minorHAnsi"/>
          <w:lang w:eastAsia="en-US"/>
        </w:rPr>
        <w:t xml:space="preserve"> </w:t>
      </w:r>
      <w:r w:rsidRPr="00E544D5">
        <w:rPr>
          <w:rFonts w:asciiTheme="minorHAnsi" w:eastAsia="Calibri" w:hAnsiTheme="minorHAnsi"/>
          <w:sz w:val="18"/>
          <w:szCs w:val="18"/>
          <w:lang w:eastAsia="en-US"/>
        </w:rPr>
        <w:t>(Chairman)</w:t>
      </w:r>
      <w:r w:rsidRPr="00E544D5">
        <w:rPr>
          <w:rFonts w:asciiTheme="minorHAnsi" w:eastAsia="Calibri" w:hAnsiTheme="minorHAnsi"/>
          <w:lang w:eastAsia="en-US"/>
        </w:rPr>
        <w:t>,</w:t>
      </w:r>
      <w:r>
        <w:rPr>
          <w:rFonts w:asciiTheme="minorHAnsi" w:eastAsia="Calibri" w:hAnsiTheme="minorHAnsi"/>
          <w:lang w:eastAsia="en-US"/>
        </w:rPr>
        <w:t xml:space="preserve"> K Chapman </w:t>
      </w:r>
      <w:r w:rsidRPr="000E5DD2">
        <w:rPr>
          <w:rFonts w:asciiTheme="minorHAnsi" w:eastAsia="Calibri" w:hAnsiTheme="minorHAnsi"/>
          <w:sz w:val="16"/>
          <w:szCs w:val="16"/>
          <w:lang w:eastAsia="en-US"/>
        </w:rPr>
        <w:t>(6.54pm)</w:t>
      </w:r>
      <w:r>
        <w:rPr>
          <w:rFonts w:asciiTheme="minorHAnsi" w:eastAsia="Calibri" w:hAnsiTheme="minorHAnsi"/>
          <w:lang w:eastAsia="en-US"/>
        </w:rPr>
        <w:t xml:space="preserve">, </w:t>
      </w:r>
      <w:r w:rsidRPr="00E544D5">
        <w:rPr>
          <w:rFonts w:asciiTheme="minorHAnsi" w:eastAsia="Calibri" w:hAnsiTheme="minorHAnsi"/>
          <w:lang w:eastAsia="en-US"/>
        </w:rPr>
        <w:t>R Lee</w:t>
      </w:r>
      <w:r>
        <w:rPr>
          <w:rFonts w:asciiTheme="minorHAnsi" w:eastAsia="Calibri" w:hAnsiTheme="minorHAnsi"/>
          <w:lang w:eastAsia="en-US"/>
        </w:rPr>
        <w:t xml:space="preserve"> and J </w:t>
      </w:r>
      <w:r w:rsidRPr="00E544D5">
        <w:rPr>
          <w:rFonts w:asciiTheme="minorHAnsi" w:eastAsia="Calibri" w:hAnsiTheme="minorHAnsi"/>
          <w:lang w:eastAsia="en-US"/>
        </w:rPr>
        <w:t>Thompson</w:t>
      </w:r>
      <w:r>
        <w:rPr>
          <w:rFonts w:asciiTheme="minorHAnsi" w:eastAsia="Calibri" w:hAnsiTheme="minorHAnsi"/>
          <w:lang w:eastAsia="en-US"/>
        </w:rPr>
        <w:t xml:space="preserve"> </w:t>
      </w:r>
    </w:p>
    <w:p w:rsidR="00775D31" w:rsidRPr="00E544D5" w:rsidRDefault="00775D31" w:rsidP="00775D31">
      <w:pPr>
        <w:rPr>
          <w:rFonts w:asciiTheme="minorHAnsi" w:eastAsia="Calibri" w:hAnsiTheme="minorHAnsi"/>
          <w:sz w:val="16"/>
          <w:szCs w:val="16"/>
          <w:lang w:eastAsia="en-US"/>
        </w:rPr>
      </w:pPr>
    </w:p>
    <w:p w:rsidR="00775D31" w:rsidRPr="00E544D5" w:rsidRDefault="00775D31" w:rsidP="00775D31">
      <w:pPr>
        <w:rPr>
          <w:rFonts w:asciiTheme="minorHAnsi" w:eastAsia="Calibri" w:hAnsiTheme="minorHAnsi"/>
          <w:lang w:eastAsia="en-US"/>
        </w:rPr>
      </w:pPr>
      <w:r w:rsidRPr="00E544D5">
        <w:rPr>
          <w:rFonts w:asciiTheme="minorHAnsi" w:eastAsia="Calibri" w:hAnsiTheme="minorHAnsi"/>
          <w:b/>
          <w:lang w:eastAsia="en-US"/>
        </w:rPr>
        <w:t xml:space="preserve">In Attendance: </w:t>
      </w:r>
      <w:r w:rsidRPr="00E544D5">
        <w:rPr>
          <w:rFonts w:asciiTheme="minorHAnsi" w:eastAsia="Calibri" w:hAnsiTheme="minorHAnsi"/>
          <w:lang w:eastAsia="en-US"/>
        </w:rPr>
        <w:t>Committee Clerk</w:t>
      </w:r>
    </w:p>
    <w:p w:rsidR="00775D31" w:rsidRPr="00E544D5" w:rsidRDefault="00775D31" w:rsidP="00775D31">
      <w:pPr>
        <w:rPr>
          <w:rFonts w:asciiTheme="minorHAnsi" w:eastAsia="Calibri" w:hAnsiTheme="minorHAnsi"/>
          <w:lang w:eastAsia="en-US"/>
        </w:rPr>
      </w:pPr>
      <w:r w:rsidRPr="00E544D5">
        <w:rPr>
          <w:rFonts w:asciiTheme="minorHAnsi" w:eastAsia="Calibri" w:hAnsiTheme="minorHAnsi"/>
          <w:lang w:eastAsia="en-US"/>
        </w:rPr>
        <w:tab/>
      </w:r>
      <w:r w:rsidRPr="00E544D5">
        <w:rPr>
          <w:rFonts w:asciiTheme="minorHAnsi" w:eastAsia="Calibri" w:hAnsiTheme="minorHAnsi"/>
          <w:lang w:eastAsia="en-US"/>
        </w:rPr>
        <w:tab/>
        <w:t xml:space="preserve">  </w:t>
      </w:r>
      <w:r w:rsidRPr="00E544D5">
        <w:rPr>
          <w:rFonts w:asciiTheme="minorHAnsi" w:eastAsia="Calibri" w:hAnsiTheme="minorHAnsi"/>
          <w:b/>
          <w:lang w:eastAsia="en-US"/>
        </w:rPr>
        <w:tab/>
      </w:r>
      <w:r w:rsidRPr="00E544D5">
        <w:rPr>
          <w:rFonts w:asciiTheme="minorHAnsi" w:eastAsia="Calibri" w:hAnsiTheme="minorHAnsi"/>
          <w:b/>
          <w:lang w:eastAsia="en-US"/>
        </w:rPr>
        <w:tab/>
        <w:t xml:space="preserve">  </w:t>
      </w:r>
      <w:r w:rsidRPr="00E544D5">
        <w:rPr>
          <w:rFonts w:asciiTheme="minorHAnsi" w:eastAsia="Calibri" w:hAnsiTheme="minorHAnsi"/>
          <w:lang w:eastAsia="en-US"/>
        </w:rPr>
        <w:tab/>
      </w:r>
    </w:p>
    <w:p w:rsidR="00775D31" w:rsidRDefault="00775D31" w:rsidP="00775D31">
      <w:pPr>
        <w:ind w:left="720" w:hanging="720"/>
        <w:rPr>
          <w:rFonts w:asciiTheme="minorHAnsi" w:hAnsiTheme="minorHAnsi"/>
          <w:color w:val="000000" w:themeColor="text1"/>
        </w:rPr>
      </w:pPr>
      <w:r>
        <w:rPr>
          <w:rFonts w:asciiTheme="minorHAnsi" w:hAnsiTheme="minorHAnsi"/>
        </w:rPr>
        <w:t>213</w:t>
      </w:r>
      <w:r w:rsidRPr="00E544D5">
        <w:rPr>
          <w:rFonts w:asciiTheme="minorHAnsi" w:hAnsiTheme="minorHAnsi"/>
        </w:rPr>
        <w:tab/>
      </w:r>
      <w:r w:rsidRPr="00E544D5">
        <w:rPr>
          <w:rFonts w:asciiTheme="minorHAnsi" w:hAnsiTheme="minorHAnsi"/>
          <w:b/>
        </w:rPr>
        <w:t>APOLOGIES FOR ABSENCE</w:t>
      </w:r>
      <w:r w:rsidRPr="00E544D5">
        <w:rPr>
          <w:rFonts w:asciiTheme="minorHAnsi" w:hAnsiTheme="minorHAnsi"/>
        </w:rPr>
        <w:t xml:space="preserve"> </w:t>
      </w:r>
      <w:r w:rsidRPr="00E544D5">
        <w:rPr>
          <w:rFonts w:asciiTheme="minorHAnsi" w:hAnsiTheme="minorHAnsi"/>
          <w:color w:val="000000" w:themeColor="text1"/>
        </w:rPr>
        <w:t>–</w:t>
      </w:r>
      <w:r>
        <w:rPr>
          <w:rFonts w:asciiTheme="minorHAnsi" w:hAnsiTheme="minorHAnsi"/>
          <w:color w:val="000000" w:themeColor="text1"/>
        </w:rPr>
        <w:t xml:space="preserve"> were received and accepted from Cllr R Smith.</w:t>
      </w:r>
    </w:p>
    <w:p w:rsidR="00775D31" w:rsidRPr="00CE5BBF" w:rsidRDefault="00775D31" w:rsidP="00775D31">
      <w:pPr>
        <w:ind w:left="720" w:hanging="720"/>
        <w:rPr>
          <w:rFonts w:asciiTheme="minorHAnsi" w:hAnsiTheme="minorHAnsi"/>
          <w:color w:val="000000" w:themeColor="text1"/>
          <w:sz w:val="16"/>
          <w:szCs w:val="16"/>
        </w:rPr>
      </w:pPr>
    </w:p>
    <w:p w:rsidR="00775D31" w:rsidRPr="00E544D5" w:rsidRDefault="00775D31" w:rsidP="00775D31">
      <w:pPr>
        <w:ind w:left="720" w:hanging="720"/>
        <w:rPr>
          <w:rFonts w:asciiTheme="minorHAnsi" w:hAnsiTheme="minorHAnsi"/>
          <w:color w:val="000000" w:themeColor="text1"/>
        </w:rPr>
      </w:pPr>
      <w:r>
        <w:rPr>
          <w:rFonts w:asciiTheme="minorHAnsi" w:hAnsiTheme="minorHAnsi"/>
        </w:rPr>
        <w:t>214</w:t>
      </w:r>
      <w:r w:rsidRPr="00E544D5">
        <w:rPr>
          <w:rFonts w:asciiTheme="minorHAnsi" w:hAnsiTheme="minorHAnsi"/>
        </w:rPr>
        <w:tab/>
      </w:r>
      <w:r w:rsidRPr="00E544D5">
        <w:rPr>
          <w:rFonts w:asciiTheme="minorHAnsi" w:hAnsiTheme="minorHAnsi"/>
          <w:b/>
        </w:rPr>
        <w:t xml:space="preserve">CO-OPTION OF </w:t>
      </w:r>
      <w:proofErr w:type="gramStart"/>
      <w:r w:rsidRPr="00E544D5">
        <w:rPr>
          <w:rFonts w:asciiTheme="minorHAnsi" w:hAnsiTheme="minorHAnsi"/>
          <w:b/>
        </w:rPr>
        <w:t>NON COMMITTEE</w:t>
      </w:r>
      <w:proofErr w:type="gramEnd"/>
      <w:r w:rsidRPr="00E544D5">
        <w:rPr>
          <w:rFonts w:asciiTheme="minorHAnsi" w:hAnsiTheme="minorHAnsi"/>
          <w:b/>
        </w:rPr>
        <w:t xml:space="preserve"> MEMBERS</w:t>
      </w:r>
      <w:r w:rsidRPr="00E544D5">
        <w:rPr>
          <w:rFonts w:asciiTheme="minorHAnsi" w:hAnsiTheme="minorHAnsi"/>
        </w:rPr>
        <w:t xml:space="preserve"> </w:t>
      </w:r>
      <w:r w:rsidRPr="00E544D5">
        <w:rPr>
          <w:rFonts w:asciiTheme="minorHAnsi" w:hAnsiTheme="minorHAnsi"/>
          <w:color w:val="000000" w:themeColor="text1"/>
        </w:rPr>
        <w:t>–  none were required.</w:t>
      </w:r>
    </w:p>
    <w:p w:rsidR="00775D31" w:rsidRPr="00CE5BBF" w:rsidRDefault="00775D31" w:rsidP="00775D31">
      <w:pPr>
        <w:ind w:left="720" w:hanging="720"/>
        <w:rPr>
          <w:rFonts w:asciiTheme="minorHAnsi" w:eastAsia="Calibri" w:hAnsiTheme="minorHAnsi"/>
          <w:sz w:val="16"/>
          <w:szCs w:val="16"/>
          <w:lang w:eastAsia="en-US"/>
        </w:rPr>
      </w:pPr>
    </w:p>
    <w:p w:rsidR="00775D31" w:rsidRPr="00E544D5" w:rsidRDefault="00775D31" w:rsidP="00775D31">
      <w:pPr>
        <w:ind w:left="720" w:hanging="720"/>
        <w:rPr>
          <w:rFonts w:asciiTheme="minorHAnsi" w:hAnsiTheme="minorHAnsi"/>
          <w:color w:val="000000" w:themeColor="text1"/>
        </w:rPr>
      </w:pPr>
      <w:r>
        <w:rPr>
          <w:rFonts w:asciiTheme="minorHAnsi" w:hAnsiTheme="minorHAnsi"/>
        </w:rPr>
        <w:t>215</w:t>
      </w:r>
      <w:r w:rsidRPr="00E544D5">
        <w:rPr>
          <w:rFonts w:asciiTheme="minorHAnsi" w:hAnsiTheme="minorHAnsi"/>
        </w:rPr>
        <w:tab/>
      </w:r>
      <w:r w:rsidRPr="00E544D5">
        <w:rPr>
          <w:rFonts w:asciiTheme="minorHAnsi" w:hAnsiTheme="minorHAnsi"/>
          <w:b/>
        </w:rPr>
        <w:t xml:space="preserve">DECLARATIONS OF INTEREST IN ITEMS ON THE AGENDA &amp; DISPENSATIONS </w:t>
      </w:r>
      <w:r w:rsidRPr="00E544D5">
        <w:rPr>
          <w:rFonts w:asciiTheme="minorHAnsi" w:hAnsiTheme="minorHAnsi"/>
        </w:rPr>
        <w:t>–</w:t>
      </w:r>
      <w:r w:rsidRPr="00E544D5">
        <w:rPr>
          <w:rFonts w:asciiTheme="minorHAnsi" w:hAnsiTheme="minorHAnsi"/>
          <w:b/>
        </w:rPr>
        <w:t xml:space="preserve"> </w:t>
      </w:r>
      <w:r w:rsidRPr="00E544D5">
        <w:rPr>
          <w:rFonts w:asciiTheme="minorHAnsi" w:hAnsiTheme="minorHAnsi"/>
          <w:color w:val="000000" w:themeColor="text1"/>
        </w:rPr>
        <w:t>there were no declarations of interest or dispensations.</w:t>
      </w:r>
    </w:p>
    <w:p w:rsidR="00775D31" w:rsidRPr="00CE5BBF" w:rsidRDefault="00775D31" w:rsidP="00775D31">
      <w:pPr>
        <w:ind w:left="720" w:hanging="720"/>
        <w:rPr>
          <w:rFonts w:asciiTheme="minorHAnsi" w:hAnsiTheme="minorHAnsi"/>
          <w:color w:val="000000" w:themeColor="text1"/>
          <w:sz w:val="16"/>
          <w:szCs w:val="16"/>
        </w:rPr>
      </w:pPr>
      <w:r w:rsidRPr="00E544D5">
        <w:rPr>
          <w:rFonts w:asciiTheme="minorHAnsi" w:hAnsiTheme="minorHAnsi"/>
        </w:rPr>
        <w:tab/>
      </w:r>
    </w:p>
    <w:p w:rsidR="00775D31" w:rsidRPr="00E544D5" w:rsidRDefault="00775D31" w:rsidP="00775D31">
      <w:pPr>
        <w:ind w:left="720" w:hanging="720"/>
        <w:rPr>
          <w:rFonts w:asciiTheme="minorHAnsi" w:hAnsiTheme="minorHAnsi"/>
        </w:rPr>
      </w:pPr>
      <w:r>
        <w:rPr>
          <w:rFonts w:asciiTheme="minorHAnsi" w:hAnsiTheme="minorHAnsi"/>
          <w:color w:val="000000" w:themeColor="text1"/>
        </w:rPr>
        <w:t>216</w:t>
      </w:r>
      <w:r w:rsidRPr="00E544D5">
        <w:rPr>
          <w:rFonts w:asciiTheme="minorHAnsi" w:hAnsiTheme="minorHAnsi"/>
          <w:color w:val="000000" w:themeColor="text1"/>
        </w:rPr>
        <w:tab/>
      </w:r>
      <w:r w:rsidRPr="00E544D5">
        <w:rPr>
          <w:rFonts w:asciiTheme="minorHAnsi" w:hAnsiTheme="minorHAnsi"/>
          <w:b/>
        </w:rPr>
        <w:t>MINUTES OF THE COMMITTEE MEETING</w:t>
      </w:r>
      <w:r w:rsidRPr="00E544D5">
        <w:rPr>
          <w:rFonts w:asciiTheme="minorHAnsi" w:hAnsiTheme="minorHAnsi"/>
        </w:rPr>
        <w:t xml:space="preserve"> – held on </w:t>
      </w:r>
      <w:r>
        <w:rPr>
          <w:rFonts w:asciiTheme="minorHAnsi" w:hAnsiTheme="minorHAnsi"/>
        </w:rPr>
        <w:t>10</w:t>
      </w:r>
      <w:r w:rsidRPr="005508A8">
        <w:rPr>
          <w:rFonts w:asciiTheme="minorHAnsi" w:hAnsiTheme="minorHAnsi"/>
          <w:vertAlign w:val="superscript"/>
        </w:rPr>
        <w:t>th</w:t>
      </w:r>
      <w:r>
        <w:rPr>
          <w:rFonts w:asciiTheme="minorHAnsi" w:hAnsiTheme="minorHAnsi"/>
        </w:rPr>
        <w:t xml:space="preserve"> April</w:t>
      </w:r>
      <w:r w:rsidRPr="00E544D5">
        <w:rPr>
          <w:rFonts w:asciiTheme="minorHAnsi" w:hAnsiTheme="minorHAnsi"/>
        </w:rPr>
        <w:t xml:space="preserve"> 2017.</w:t>
      </w:r>
    </w:p>
    <w:p w:rsidR="00775D31" w:rsidRPr="00CE5BBF" w:rsidRDefault="00775D31" w:rsidP="00775D31">
      <w:pPr>
        <w:ind w:left="720" w:hanging="720"/>
        <w:rPr>
          <w:rFonts w:asciiTheme="minorHAnsi" w:hAnsiTheme="minorHAnsi"/>
          <w:b/>
          <w:sz w:val="16"/>
          <w:szCs w:val="16"/>
        </w:rPr>
      </w:pPr>
    </w:p>
    <w:p w:rsidR="00775D31" w:rsidRPr="00E544D5" w:rsidRDefault="00775D31" w:rsidP="00775D31">
      <w:pPr>
        <w:ind w:left="720" w:hanging="720"/>
        <w:rPr>
          <w:rFonts w:asciiTheme="minorHAnsi" w:hAnsiTheme="minorHAnsi"/>
          <w:color w:val="000000" w:themeColor="text1"/>
        </w:rPr>
      </w:pPr>
      <w:r w:rsidRPr="00E544D5">
        <w:rPr>
          <w:rFonts w:asciiTheme="minorHAnsi" w:hAnsiTheme="minorHAnsi"/>
          <w:b/>
        </w:rPr>
        <w:tab/>
        <w:t>RESOLVED</w:t>
      </w:r>
      <w:r w:rsidRPr="00E544D5">
        <w:rPr>
          <w:rFonts w:asciiTheme="minorHAnsi" w:hAnsiTheme="minorHAnsi"/>
        </w:rPr>
        <w:t xml:space="preserve">: </w:t>
      </w:r>
      <w:proofErr w:type="gramStart"/>
      <w:r w:rsidRPr="00E544D5">
        <w:rPr>
          <w:rFonts w:asciiTheme="minorHAnsi" w:hAnsiTheme="minorHAnsi"/>
        </w:rPr>
        <w:t>the</w:t>
      </w:r>
      <w:proofErr w:type="gramEnd"/>
      <w:r w:rsidRPr="00E544D5">
        <w:rPr>
          <w:rFonts w:asciiTheme="minorHAnsi" w:hAnsiTheme="minorHAnsi"/>
        </w:rPr>
        <w:t xml:space="preserve"> Minutes of the Meeting held on </w:t>
      </w:r>
      <w:r>
        <w:rPr>
          <w:rFonts w:asciiTheme="minorHAnsi" w:hAnsiTheme="minorHAnsi"/>
        </w:rPr>
        <w:t>10</w:t>
      </w:r>
      <w:r w:rsidRPr="005508A8">
        <w:rPr>
          <w:rFonts w:asciiTheme="minorHAnsi" w:hAnsiTheme="minorHAnsi"/>
          <w:vertAlign w:val="superscript"/>
        </w:rPr>
        <w:t>th</w:t>
      </w:r>
      <w:r>
        <w:rPr>
          <w:rFonts w:asciiTheme="minorHAnsi" w:hAnsiTheme="minorHAnsi"/>
        </w:rPr>
        <w:t xml:space="preserve"> April</w:t>
      </w:r>
      <w:r w:rsidRPr="00E544D5">
        <w:rPr>
          <w:rFonts w:asciiTheme="minorHAnsi" w:hAnsiTheme="minorHAnsi"/>
        </w:rPr>
        <w:t xml:space="preserve"> 2017, were approved and signed as a correct record.</w:t>
      </w:r>
    </w:p>
    <w:p w:rsidR="00775D31" w:rsidRPr="00CE5BBF" w:rsidRDefault="00775D31" w:rsidP="00775D31">
      <w:pPr>
        <w:ind w:left="720"/>
        <w:rPr>
          <w:rFonts w:asciiTheme="minorHAnsi" w:hAnsiTheme="minorHAnsi"/>
          <w:sz w:val="16"/>
          <w:szCs w:val="16"/>
        </w:rPr>
      </w:pPr>
    </w:p>
    <w:p w:rsidR="00775D31" w:rsidRDefault="00775D31" w:rsidP="00775D31">
      <w:pPr>
        <w:ind w:left="720" w:hanging="720"/>
        <w:rPr>
          <w:rFonts w:asciiTheme="minorHAnsi" w:hAnsiTheme="minorHAnsi"/>
          <w:color w:val="000000" w:themeColor="text1"/>
        </w:rPr>
      </w:pPr>
      <w:r>
        <w:rPr>
          <w:rFonts w:asciiTheme="minorHAnsi" w:hAnsiTheme="minorHAnsi"/>
        </w:rPr>
        <w:t>217</w:t>
      </w:r>
      <w:r w:rsidRPr="00E544D5">
        <w:rPr>
          <w:rFonts w:asciiTheme="minorHAnsi" w:hAnsiTheme="minorHAnsi"/>
        </w:rPr>
        <w:tab/>
      </w:r>
      <w:r w:rsidRPr="00E544D5">
        <w:rPr>
          <w:rFonts w:asciiTheme="minorHAnsi" w:hAnsiTheme="minorHAnsi"/>
          <w:b/>
        </w:rPr>
        <w:t>PUBLIC QUESTION TIME</w:t>
      </w:r>
      <w:r w:rsidRPr="00E544D5">
        <w:rPr>
          <w:rFonts w:asciiTheme="minorHAnsi" w:hAnsiTheme="minorHAnsi"/>
        </w:rPr>
        <w:t xml:space="preserve"> </w:t>
      </w:r>
      <w:r w:rsidRPr="00E544D5">
        <w:rPr>
          <w:rFonts w:asciiTheme="minorHAnsi" w:hAnsiTheme="minorHAnsi"/>
          <w:color w:val="000000" w:themeColor="text1"/>
        </w:rPr>
        <w:t xml:space="preserve">– </w:t>
      </w:r>
      <w:r>
        <w:rPr>
          <w:rFonts w:asciiTheme="minorHAnsi" w:hAnsiTheme="minorHAnsi"/>
          <w:color w:val="000000" w:themeColor="text1"/>
        </w:rPr>
        <w:t>there were none in attendance.</w:t>
      </w:r>
    </w:p>
    <w:p w:rsidR="00775D31" w:rsidRPr="00E544D5" w:rsidRDefault="00775D31" w:rsidP="00775D31">
      <w:pPr>
        <w:ind w:left="720" w:hanging="720"/>
        <w:rPr>
          <w:rFonts w:asciiTheme="minorHAnsi" w:hAnsiTheme="minorHAnsi"/>
          <w:color w:val="000000" w:themeColor="text1"/>
          <w:sz w:val="16"/>
          <w:szCs w:val="16"/>
        </w:rPr>
      </w:pPr>
    </w:p>
    <w:p w:rsidR="00775D31" w:rsidRDefault="00775D31" w:rsidP="00775D31">
      <w:pPr>
        <w:rPr>
          <w:rFonts w:asciiTheme="minorHAnsi" w:hAnsiTheme="minorHAnsi"/>
          <w:b/>
        </w:rPr>
      </w:pPr>
      <w:r>
        <w:rPr>
          <w:rFonts w:asciiTheme="minorHAnsi" w:hAnsiTheme="minorHAnsi"/>
          <w:color w:val="000000" w:themeColor="text1"/>
        </w:rPr>
        <w:t>218</w:t>
      </w:r>
      <w:r w:rsidRPr="00E544D5">
        <w:rPr>
          <w:rFonts w:asciiTheme="minorHAnsi" w:hAnsiTheme="minorHAnsi"/>
          <w:color w:val="000000" w:themeColor="text1"/>
        </w:rPr>
        <w:tab/>
      </w:r>
      <w:r>
        <w:rPr>
          <w:rFonts w:asciiTheme="minorHAnsi" w:hAnsiTheme="minorHAnsi"/>
          <w:b/>
        </w:rPr>
        <w:t>PLANNING APPLICATIONS</w:t>
      </w:r>
    </w:p>
    <w:p w:rsidR="00775D31" w:rsidRPr="00BB29E3" w:rsidRDefault="00775D31" w:rsidP="00775D31">
      <w:pPr>
        <w:rPr>
          <w:rFonts w:asciiTheme="minorHAnsi" w:hAnsiTheme="minorHAnsi"/>
          <w:sz w:val="16"/>
          <w:szCs w:val="16"/>
        </w:rPr>
      </w:pPr>
    </w:p>
    <w:p w:rsidR="00775D31" w:rsidRPr="00BB29E3" w:rsidRDefault="00775D31" w:rsidP="00775D31">
      <w:pPr>
        <w:rPr>
          <w:rFonts w:asciiTheme="minorHAnsi" w:hAnsiTheme="minorHAnsi"/>
        </w:rPr>
      </w:pPr>
      <w:r w:rsidRPr="00BB29E3">
        <w:rPr>
          <w:rFonts w:asciiTheme="minorHAnsi" w:hAnsiTheme="minorHAnsi"/>
        </w:rPr>
        <w:tab/>
        <w:t>Members considered the following planning applications:</w:t>
      </w:r>
    </w:p>
    <w:p w:rsidR="00775D31" w:rsidRPr="00E544D5" w:rsidRDefault="00775D31" w:rsidP="00775D31">
      <w:pPr>
        <w:rPr>
          <w:rFonts w:asciiTheme="minorHAnsi" w:hAnsiTheme="minorHAnsi"/>
          <w:sz w:val="16"/>
          <w:szCs w:val="16"/>
        </w:rPr>
      </w:pPr>
    </w:p>
    <w:p w:rsidR="00775D31" w:rsidRDefault="00775D31" w:rsidP="00775D31">
      <w:pPr>
        <w:rPr>
          <w:rFonts w:asciiTheme="minorHAnsi" w:hAnsiTheme="minorHAnsi"/>
        </w:rPr>
      </w:pPr>
      <w:r>
        <w:rPr>
          <w:rFonts w:asciiTheme="minorHAnsi" w:hAnsiTheme="minorHAnsi"/>
        </w:rPr>
        <w:t>218.1</w:t>
      </w:r>
      <w:r>
        <w:rPr>
          <w:rFonts w:asciiTheme="minorHAnsi" w:hAnsiTheme="minorHAnsi"/>
        </w:rPr>
        <w:tab/>
      </w:r>
      <w:r w:rsidRPr="00CE5335">
        <w:rPr>
          <w:rFonts w:asciiTheme="minorHAnsi" w:hAnsiTheme="minorHAnsi"/>
          <w:b/>
        </w:rPr>
        <w:t>17/00257/FUL</w:t>
      </w:r>
      <w:r>
        <w:rPr>
          <w:rFonts w:asciiTheme="minorHAnsi" w:hAnsiTheme="minorHAnsi"/>
          <w:b/>
        </w:rPr>
        <w:t xml:space="preserve"> </w:t>
      </w:r>
      <w:r w:rsidRPr="00D004AA">
        <w:rPr>
          <w:rFonts w:asciiTheme="minorHAnsi" w:hAnsiTheme="minorHAnsi"/>
        </w:rPr>
        <w:t>–</w:t>
      </w:r>
      <w:r w:rsidRPr="00D004AA">
        <w:rPr>
          <w:rFonts w:asciiTheme="minorHAnsi" w:hAnsiTheme="minorHAnsi"/>
          <w:b/>
        </w:rPr>
        <w:t xml:space="preserve"> </w:t>
      </w:r>
      <w:r>
        <w:rPr>
          <w:rFonts w:asciiTheme="minorHAnsi" w:hAnsiTheme="minorHAnsi"/>
        </w:rPr>
        <w:t>Hodges Cottage</w:t>
      </w:r>
      <w:r w:rsidRPr="00D004AA">
        <w:rPr>
          <w:rFonts w:asciiTheme="minorHAnsi" w:hAnsiTheme="minorHAnsi"/>
        </w:rPr>
        <w:t>,</w:t>
      </w:r>
      <w:r>
        <w:rPr>
          <w:rFonts w:asciiTheme="minorHAnsi" w:hAnsiTheme="minorHAnsi"/>
        </w:rPr>
        <w:t xml:space="preserve"> Colchester Road,</w:t>
      </w:r>
      <w:r w:rsidRPr="00D004AA">
        <w:rPr>
          <w:rFonts w:asciiTheme="minorHAnsi" w:hAnsiTheme="minorHAnsi"/>
        </w:rPr>
        <w:t xml:space="preserve"> </w:t>
      </w:r>
      <w:r>
        <w:rPr>
          <w:rFonts w:asciiTheme="minorHAnsi" w:hAnsiTheme="minorHAnsi"/>
        </w:rPr>
        <w:t>Springfield</w:t>
      </w:r>
      <w:r w:rsidRPr="00D004AA">
        <w:rPr>
          <w:rFonts w:asciiTheme="minorHAnsi" w:hAnsiTheme="minorHAnsi"/>
        </w:rPr>
        <w:t>, Chelmsford, Essex</w:t>
      </w:r>
      <w:r>
        <w:rPr>
          <w:rFonts w:asciiTheme="minorHAnsi" w:hAnsiTheme="minorHAnsi"/>
        </w:rPr>
        <w:t>, CM2 5PR</w:t>
      </w:r>
    </w:p>
    <w:p w:rsidR="00775D31" w:rsidRPr="00CE5BBF" w:rsidRDefault="00775D31" w:rsidP="00775D31">
      <w:pPr>
        <w:rPr>
          <w:rFonts w:asciiTheme="minorHAnsi" w:hAnsiTheme="minorHAnsi"/>
          <w:sz w:val="16"/>
          <w:szCs w:val="16"/>
        </w:rPr>
      </w:pPr>
      <w:r w:rsidRPr="00D004AA">
        <w:rPr>
          <w:rFonts w:asciiTheme="minorHAnsi" w:hAnsiTheme="minorHAnsi"/>
        </w:rPr>
        <w:tab/>
      </w:r>
    </w:p>
    <w:p w:rsidR="00775D31" w:rsidRDefault="00775D31" w:rsidP="00775D31">
      <w:pPr>
        <w:ind w:left="720"/>
        <w:rPr>
          <w:rFonts w:asciiTheme="minorHAnsi" w:hAnsiTheme="minorHAnsi"/>
        </w:rPr>
      </w:pPr>
      <w:r w:rsidRPr="00CE5335">
        <w:rPr>
          <w:rFonts w:asciiTheme="minorHAnsi" w:hAnsiTheme="minorHAnsi"/>
        </w:rPr>
        <w:t xml:space="preserve">Retrospective application for </w:t>
      </w:r>
      <w:r>
        <w:rPr>
          <w:rFonts w:asciiTheme="minorHAnsi" w:hAnsiTheme="minorHAnsi"/>
        </w:rPr>
        <w:t>change of use from garden centre</w:t>
      </w:r>
      <w:r w:rsidRPr="00CE5335">
        <w:rPr>
          <w:rFonts w:asciiTheme="minorHAnsi" w:hAnsiTheme="minorHAnsi"/>
        </w:rPr>
        <w:t xml:space="preserve"> and car wash to only car wash use. Works include removal of temporary cabins and construction of three outbuildings, hard standing areas, car wash canopy, flood lighting and new boundary treatment.</w:t>
      </w:r>
    </w:p>
    <w:p w:rsidR="00775D31" w:rsidRDefault="00775D31" w:rsidP="00775D31">
      <w:pPr>
        <w:rPr>
          <w:rFonts w:asciiTheme="minorHAnsi" w:hAnsiTheme="minorHAnsi"/>
          <w:b/>
          <w:sz w:val="16"/>
          <w:szCs w:val="16"/>
        </w:rPr>
      </w:pPr>
    </w:p>
    <w:p w:rsidR="00775D31" w:rsidRDefault="00775D31" w:rsidP="00775D31">
      <w:pPr>
        <w:ind w:left="720"/>
        <w:rPr>
          <w:rFonts w:asciiTheme="minorHAnsi" w:hAnsiTheme="minorHAnsi"/>
          <w:color w:val="000000" w:themeColor="text1"/>
        </w:rPr>
      </w:pPr>
      <w:r w:rsidRPr="004D2999">
        <w:rPr>
          <w:rFonts w:asciiTheme="minorHAnsi" w:hAnsiTheme="minorHAnsi"/>
          <w:b/>
          <w:color w:val="000000" w:themeColor="text1"/>
        </w:rPr>
        <w:t>RESOLVED:</w:t>
      </w:r>
      <w:r>
        <w:rPr>
          <w:rFonts w:asciiTheme="minorHAnsi" w:hAnsiTheme="minorHAnsi"/>
          <w:b/>
          <w:color w:val="000000" w:themeColor="text1"/>
        </w:rPr>
        <w:t xml:space="preserve"> </w:t>
      </w:r>
      <w:r w:rsidRPr="009C1BB6">
        <w:rPr>
          <w:rFonts w:asciiTheme="minorHAnsi" w:hAnsiTheme="minorHAnsi"/>
          <w:color w:val="000000" w:themeColor="text1"/>
        </w:rPr>
        <w:t xml:space="preserve"> </w:t>
      </w:r>
      <w:r>
        <w:rPr>
          <w:rFonts w:asciiTheme="minorHAnsi" w:hAnsiTheme="minorHAnsi"/>
          <w:color w:val="000000" w:themeColor="text1"/>
        </w:rPr>
        <w:t>that</w:t>
      </w:r>
    </w:p>
    <w:p w:rsidR="00775D31" w:rsidRPr="00CE5BBF" w:rsidRDefault="00775D31" w:rsidP="00775D31">
      <w:pPr>
        <w:ind w:left="720"/>
        <w:rPr>
          <w:rFonts w:asciiTheme="minorHAnsi" w:hAnsiTheme="minorHAnsi"/>
          <w:b/>
          <w:color w:val="000000" w:themeColor="text1"/>
          <w:sz w:val="16"/>
          <w:szCs w:val="16"/>
        </w:rPr>
      </w:pPr>
    </w:p>
    <w:p w:rsidR="00775D31" w:rsidRDefault="00775D31" w:rsidP="00775D31">
      <w:pPr>
        <w:pStyle w:val="ListParagraph"/>
        <w:numPr>
          <w:ilvl w:val="0"/>
          <w:numId w:val="4"/>
        </w:numPr>
        <w:rPr>
          <w:rFonts w:asciiTheme="minorHAnsi" w:hAnsiTheme="minorHAnsi"/>
          <w:color w:val="000000" w:themeColor="text1"/>
        </w:rPr>
      </w:pPr>
      <w:r>
        <w:rPr>
          <w:rFonts w:asciiTheme="minorHAnsi" w:hAnsiTheme="minorHAnsi"/>
          <w:color w:val="000000" w:themeColor="text1"/>
        </w:rPr>
        <w:t>the committee o</w:t>
      </w:r>
      <w:r w:rsidRPr="000E5DD2">
        <w:rPr>
          <w:rFonts w:asciiTheme="minorHAnsi" w:hAnsiTheme="minorHAnsi"/>
          <w:color w:val="000000" w:themeColor="text1"/>
        </w:rPr>
        <w:t>bject to the green decorative lighting at the front</w:t>
      </w:r>
      <w:r>
        <w:rPr>
          <w:rFonts w:asciiTheme="minorHAnsi" w:hAnsiTheme="minorHAnsi"/>
          <w:color w:val="000000" w:themeColor="text1"/>
        </w:rPr>
        <w:t xml:space="preserve"> of the property</w:t>
      </w:r>
      <w:r w:rsidRPr="000E5DD2">
        <w:rPr>
          <w:rFonts w:asciiTheme="minorHAnsi" w:hAnsiTheme="minorHAnsi"/>
          <w:color w:val="000000" w:themeColor="text1"/>
        </w:rPr>
        <w:t xml:space="preserve"> </w:t>
      </w:r>
      <w:r>
        <w:rPr>
          <w:rFonts w:asciiTheme="minorHAnsi" w:hAnsiTheme="minorHAnsi"/>
          <w:color w:val="000000" w:themeColor="text1"/>
        </w:rPr>
        <w:t>(</w:t>
      </w:r>
      <w:r w:rsidRPr="000E5DD2">
        <w:rPr>
          <w:rFonts w:asciiTheme="minorHAnsi" w:hAnsiTheme="minorHAnsi"/>
          <w:color w:val="000000" w:themeColor="text1"/>
        </w:rPr>
        <w:t>road facing</w:t>
      </w:r>
      <w:r>
        <w:rPr>
          <w:rFonts w:asciiTheme="minorHAnsi" w:hAnsiTheme="minorHAnsi"/>
          <w:color w:val="000000" w:themeColor="text1"/>
        </w:rPr>
        <w:t>),</w:t>
      </w:r>
      <w:r w:rsidRPr="000E5DD2">
        <w:rPr>
          <w:rFonts w:asciiTheme="minorHAnsi" w:hAnsiTheme="minorHAnsi"/>
          <w:color w:val="000000" w:themeColor="text1"/>
        </w:rPr>
        <w:t xml:space="preserve"> regardless</w:t>
      </w:r>
      <w:r>
        <w:rPr>
          <w:rFonts w:asciiTheme="minorHAnsi" w:hAnsiTheme="minorHAnsi"/>
          <w:color w:val="000000" w:themeColor="text1"/>
        </w:rPr>
        <w:t xml:space="preserve"> of the opening times.</w:t>
      </w:r>
    </w:p>
    <w:p w:rsidR="00775D31" w:rsidRDefault="00775D31" w:rsidP="00775D31">
      <w:pPr>
        <w:pStyle w:val="ListParagraph"/>
        <w:numPr>
          <w:ilvl w:val="0"/>
          <w:numId w:val="4"/>
        </w:numPr>
        <w:rPr>
          <w:rFonts w:asciiTheme="minorHAnsi" w:hAnsiTheme="minorHAnsi"/>
          <w:color w:val="000000" w:themeColor="text1"/>
        </w:rPr>
      </w:pPr>
      <w:r>
        <w:rPr>
          <w:rFonts w:asciiTheme="minorHAnsi" w:hAnsiTheme="minorHAnsi"/>
          <w:color w:val="000000" w:themeColor="text1"/>
        </w:rPr>
        <w:t>the height of the flood lighting on the site is verified to determine that the lighting is not greater than 4 metres.</w:t>
      </w:r>
    </w:p>
    <w:p w:rsidR="00775D31" w:rsidRPr="000E5DD2" w:rsidRDefault="00775D31" w:rsidP="00775D31">
      <w:pPr>
        <w:pStyle w:val="ListParagraph"/>
        <w:numPr>
          <w:ilvl w:val="0"/>
          <w:numId w:val="4"/>
        </w:numPr>
        <w:rPr>
          <w:rFonts w:asciiTheme="minorHAnsi" w:hAnsiTheme="minorHAnsi"/>
          <w:color w:val="000000" w:themeColor="text1"/>
        </w:rPr>
      </w:pPr>
      <w:r>
        <w:rPr>
          <w:rFonts w:asciiTheme="minorHAnsi" w:hAnsiTheme="minorHAnsi"/>
          <w:color w:val="000000" w:themeColor="text1"/>
        </w:rPr>
        <w:t>Concerns raised by the effect the lighting will have on highway safety, due to the direction and brightness of some flood lighting pointing into the road.</w:t>
      </w:r>
    </w:p>
    <w:p w:rsidR="00775D31" w:rsidRPr="00CE5BBF" w:rsidRDefault="00775D31" w:rsidP="00775D31">
      <w:pPr>
        <w:ind w:left="720"/>
        <w:rPr>
          <w:rFonts w:asciiTheme="minorHAnsi" w:hAnsiTheme="minorHAnsi"/>
          <w:sz w:val="16"/>
          <w:szCs w:val="16"/>
        </w:rPr>
      </w:pPr>
    </w:p>
    <w:p w:rsidR="00775D31" w:rsidRPr="005508A8" w:rsidRDefault="00775D31" w:rsidP="00775D31">
      <w:pPr>
        <w:rPr>
          <w:rFonts w:asciiTheme="minorHAnsi" w:hAnsiTheme="minorHAnsi"/>
        </w:rPr>
      </w:pPr>
      <w:r>
        <w:rPr>
          <w:rFonts w:asciiTheme="minorHAnsi" w:hAnsiTheme="minorHAnsi"/>
          <w:color w:val="000000" w:themeColor="text1"/>
        </w:rPr>
        <w:t>218.2</w:t>
      </w:r>
      <w:r w:rsidRPr="00E544D5">
        <w:rPr>
          <w:rFonts w:asciiTheme="minorHAnsi" w:hAnsiTheme="minorHAnsi"/>
          <w:color w:val="000000" w:themeColor="text1"/>
        </w:rPr>
        <w:tab/>
      </w:r>
      <w:r w:rsidRPr="005508A8">
        <w:rPr>
          <w:rFonts w:asciiTheme="minorHAnsi" w:hAnsiTheme="minorHAnsi"/>
          <w:b/>
        </w:rPr>
        <w:t xml:space="preserve">17/00593/FUL </w:t>
      </w:r>
      <w:r w:rsidRPr="005508A8">
        <w:rPr>
          <w:rFonts w:asciiTheme="minorHAnsi" w:hAnsiTheme="minorHAnsi"/>
        </w:rPr>
        <w:t>–</w:t>
      </w:r>
      <w:r w:rsidRPr="005508A8">
        <w:rPr>
          <w:rFonts w:asciiTheme="minorHAnsi" w:hAnsiTheme="minorHAnsi"/>
          <w:b/>
        </w:rPr>
        <w:t xml:space="preserve"> </w:t>
      </w:r>
      <w:proofErr w:type="spellStart"/>
      <w:r w:rsidRPr="005508A8">
        <w:rPr>
          <w:rFonts w:asciiTheme="minorHAnsi" w:hAnsiTheme="minorHAnsi"/>
        </w:rPr>
        <w:t>Sainsburys</w:t>
      </w:r>
      <w:proofErr w:type="spellEnd"/>
      <w:r w:rsidRPr="005508A8">
        <w:rPr>
          <w:rFonts w:asciiTheme="minorHAnsi" w:hAnsiTheme="minorHAnsi"/>
        </w:rPr>
        <w:t>, 2 White Hart Lane, Springfield, Chelmsford, Essex, CM2 5PA</w:t>
      </w:r>
    </w:p>
    <w:p w:rsidR="00775D31" w:rsidRPr="00CE5BBF" w:rsidRDefault="00775D31" w:rsidP="00775D31">
      <w:pPr>
        <w:rPr>
          <w:rFonts w:asciiTheme="minorHAnsi" w:hAnsiTheme="minorHAnsi"/>
          <w:sz w:val="16"/>
          <w:szCs w:val="16"/>
        </w:rPr>
      </w:pPr>
      <w:r w:rsidRPr="005508A8">
        <w:rPr>
          <w:rFonts w:asciiTheme="minorHAnsi" w:hAnsiTheme="minorHAnsi"/>
        </w:rPr>
        <w:tab/>
      </w:r>
    </w:p>
    <w:p w:rsidR="00775D31" w:rsidRPr="005508A8" w:rsidRDefault="00775D31" w:rsidP="00775D31">
      <w:pPr>
        <w:ind w:left="720"/>
        <w:rPr>
          <w:rFonts w:asciiTheme="minorHAnsi" w:hAnsiTheme="minorHAnsi"/>
        </w:rPr>
      </w:pPr>
      <w:r w:rsidRPr="005508A8">
        <w:rPr>
          <w:rFonts w:asciiTheme="minorHAnsi" w:hAnsiTheme="minorHAnsi"/>
        </w:rPr>
        <w:t>Installation of two Automatic Number Plate Recognition (ANPR) cameras with four associated LED Matrix Signs and 35 non-illuminated signs.</w:t>
      </w:r>
    </w:p>
    <w:p w:rsidR="00775D31" w:rsidRPr="00CE5BBF" w:rsidRDefault="00775D31" w:rsidP="00775D31">
      <w:pPr>
        <w:rPr>
          <w:rFonts w:asciiTheme="minorHAnsi" w:hAnsiTheme="minorHAnsi"/>
          <w:sz w:val="16"/>
          <w:szCs w:val="16"/>
        </w:rPr>
      </w:pPr>
    </w:p>
    <w:p w:rsidR="00775D31" w:rsidRDefault="00775D31" w:rsidP="00775D31">
      <w:pPr>
        <w:ind w:left="720" w:hanging="720"/>
        <w:rPr>
          <w:rFonts w:asciiTheme="minorHAnsi" w:hAnsiTheme="minorHAnsi"/>
          <w:color w:val="000000" w:themeColor="text1"/>
        </w:rPr>
      </w:pPr>
      <w:r w:rsidRPr="00E544D5">
        <w:rPr>
          <w:rFonts w:asciiTheme="minorHAnsi" w:hAnsiTheme="minorHAnsi"/>
          <w:color w:val="000000" w:themeColor="text1"/>
        </w:rPr>
        <w:tab/>
      </w:r>
      <w:r w:rsidRPr="00E544D5">
        <w:rPr>
          <w:rFonts w:asciiTheme="minorHAnsi" w:hAnsiTheme="minorHAnsi"/>
          <w:b/>
          <w:color w:val="000000" w:themeColor="text1"/>
        </w:rPr>
        <w:t xml:space="preserve">RESOLVED: </w:t>
      </w:r>
      <w:r>
        <w:rPr>
          <w:rFonts w:asciiTheme="minorHAnsi" w:hAnsiTheme="minorHAnsi"/>
          <w:b/>
          <w:color w:val="000000" w:themeColor="text1"/>
        </w:rPr>
        <w:t xml:space="preserve"> </w:t>
      </w:r>
      <w:r w:rsidRPr="0099491A">
        <w:rPr>
          <w:rFonts w:asciiTheme="minorHAnsi" w:hAnsiTheme="minorHAnsi"/>
          <w:color w:val="000000" w:themeColor="text1"/>
        </w:rPr>
        <w:t xml:space="preserve">that </w:t>
      </w:r>
      <w:r>
        <w:rPr>
          <w:rFonts w:asciiTheme="minorHAnsi" w:hAnsiTheme="minorHAnsi"/>
          <w:color w:val="000000" w:themeColor="text1"/>
        </w:rPr>
        <w:t xml:space="preserve">there </w:t>
      </w:r>
      <w:proofErr w:type="gramStart"/>
      <w:r>
        <w:rPr>
          <w:rFonts w:asciiTheme="minorHAnsi" w:hAnsiTheme="minorHAnsi"/>
          <w:color w:val="000000" w:themeColor="text1"/>
        </w:rPr>
        <w:t>are</w:t>
      </w:r>
      <w:proofErr w:type="gramEnd"/>
      <w:r>
        <w:rPr>
          <w:rFonts w:asciiTheme="minorHAnsi" w:hAnsiTheme="minorHAnsi"/>
          <w:color w:val="000000" w:themeColor="text1"/>
        </w:rPr>
        <w:t xml:space="preserve"> no objection to this application.</w:t>
      </w:r>
    </w:p>
    <w:p w:rsidR="00775D31" w:rsidRPr="00CE5BBF" w:rsidRDefault="00775D31" w:rsidP="00775D31">
      <w:pPr>
        <w:ind w:left="720" w:hanging="720"/>
        <w:rPr>
          <w:rFonts w:asciiTheme="minorHAnsi" w:hAnsiTheme="minorHAnsi"/>
          <w:color w:val="000000" w:themeColor="text1"/>
          <w:sz w:val="16"/>
          <w:szCs w:val="16"/>
        </w:rPr>
      </w:pPr>
    </w:p>
    <w:p w:rsidR="00775D31" w:rsidRPr="009C3993" w:rsidRDefault="00775D31" w:rsidP="00775D31">
      <w:pPr>
        <w:rPr>
          <w:rFonts w:ascii="Calibri" w:hAnsi="Calibri"/>
        </w:rPr>
      </w:pPr>
      <w:r>
        <w:rPr>
          <w:rFonts w:asciiTheme="minorHAnsi" w:hAnsiTheme="minorHAnsi"/>
          <w:color w:val="000000" w:themeColor="text1"/>
        </w:rPr>
        <w:t>218.3</w:t>
      </w:r>
      <w:r>
        <w:rPr>
          <w:rFonts w:asciiTheme="minorHAnsi" w:hAnsiTheme="minorHAnsi"/>
          <w:color w:val="000000" w:themeColor="text1"/>
        </w:rPr>
        <w:tab/>
      </w:r>
      <w:r w:rsidRPr="009C3993">
        <w:rPr>
          <w:rFonts w:ascii="Calibri" w:hAnsi="Calibri"/>
          <w:b/>
        </w:rPr>
        <w:t xml:space="preserve">17/00594/ADV </w:t>
      </w:r>
      <w:r w:rsidRPr="009C3993">
        <w:rPr>
          <w:rFonts w:ascii="Calibri" w:hAnsi="Calibri"/>
        </w:rPr>
        <w:t>–</w:t>
      </w:r>
      <w:r w:rsidRPr="009C3993">
        <w:rPr>
          <w:rFonts w:ascii="Calibri" w:hAnsi="Calibri"/>
          <w:b/>
        </w:rPr>
        <w:t xml:space="preserve"> </w:t>
      </w:r>
      <w:proofErr w:type="spellStart"/>
      <w:r>
        <w:rPr>
          <w:rFonts w:ascii="Calibri" w:hAnsi="Calibri"/>
        </w:rPr>
        <w:t>Sainsburys</w:t>
      </w:r>
      <w:proofErr w:type="spellEnd"/>
      <w:r>
        <w:rPr>
          <w:rFonts w:ascii="Calibri" w:hAnsi="Calibri"/>
        </w:rPr>
        <w:t xml:space="preserve">, </w:t>
      </w:r>
      <w:r w:rsidRPr="009C3993">
        <w:rPr>
          <w:rFonts w:ascii="Calibri" w:hAnsi="Calibri"/>
        </w:rPr>
        <w:t>2 White Hart Lane, Springfield, Chelmsford, CM2 5PA</w:t>
      </w:r>
    </w:p>
    <w:p w:rsidR="00775D31" w:rsidRPr="00CE5BBF" w:rsidRDefault="00775D31" w:rsidP="00775D31">
      <w:pPr>
        <w:rPr>
          <w:rFonts w:ascii="Calibri" w:hAnsi="Calibri"/>
          <w:sz w:val="16"/>
          <w:szCs w:val="16"/>
        </w:rPr>
      </w:pPr>
    </w:p>
    <w:p w:rsidR="00775D31" w:rsidRPr="009C3993" w:rsidRDefault="00775D31" w:rsidP="00775D31">
      <w:pPr>
        <w:rPr>
          <w:rFonts w:ascii="Calibri" w:hAnsi="Calibri"/>
        </w:rPr>
      </w:pPr>
      <w:r w:rsidRPr="009C3993">
        <w:rPr>
          <w:rFonts w:ascii="Calibri" w:hAnsi="Calibri"/>
        </w:rPr>
        <w:tab/>
        <w:t>Four ANPR signs and 35 non-illuminated signs</w:t>
      </w:r>
      <w:r>
        <w:rPr>
          <w:rFonts w:ascii="Calibri" w:hAnsi="Calibri"/>
        </w:rPr>
        <w:t>.</w:t>
      </w:r>
    </w:p>
    <w:p w:rsidR="00775D31" w:rsidRPr="00D004AA" w:rsidRDefault="00775D31" w:rsidP="00775D31">
      <w:pPr>
        <w:ind w:left="720" w:hanging="720"/>
        <w:rPr>
          <w:rFonts w:asciiTheme="minorHAnsi" w:hAnsiTheme="minorHAnsi"/>
          <w:sz w:val="16"/>
          <w:szCs w:val="16"/>
        </w:rPr>
      </w:pPr>
    </w:p>
    <w:p w:rsidR="00775D31" w:rsidRDefault="00775D31" w:rsidP="00775D31">
      <w:pPr>
        <w:ind w:left="720" w:hanging="720"/>
        <w:rPr>
          <w:rFonts w:asciiTheme="minorHAnsi" w:hAnsiTheme="minorHAnsi"/>
          <w:color w:val="000000" w:themeColor="text1"/>
        </w:rPr>
      </w:pPr>
      <w:r>
        <w:rPr>
          <w:rFonts w:asciiTheme="minorHAnsi" w:hAnsiTheme="minorHAnsi"/>
          <w:color w:val="000000" w:themeColor="text1"/>
        </w:rPr>
        <w:tab/>
      </w:r>
      <w:r w:rsidRPr="00453865">
        <w:rPr>
          <w:rFonts w:asciiTheme="minorHAnsi" w:hAnsiTheme="minorHAnsi"/>
          <w:b/>
          <w:color w:val="000000" w:themeColor="text1"/>
        </w:rPr>
        <w:t>RESOLVED:</w:t>
      </w:r>
      <w:r>
        <w:rPr>
          <w:rFonts w:asciiTheme="minorHAnsi" w:hAnsiTheme="minorHAnsi"/>
          <w:b/>
          <w:color w:val="000000" w:themeColor="text1"/>
        </w:rPr>
        <w:t xml:space="preserve"> </w:t>
      </w:r>
      <w:r>
        <w:rPr>
          <w:rFonts w:asciiTheme="minorHAnsi" w:hAnsiTheme="minorHAnsi"/>
          <w:color w:val="000000" w:themeColor="text1"/>
        </w:rPr>
        <w:t>that there are no objections to this application.</w:t>
      </w:r>
    </w:p>
    <w:p w:rsidR="00775D31" w:rsidRDefault="00775D31" w:rsidP="00775D31">
      <w:pPr>
        <w:ind w:left="720" w:hanging="720"/>
        <w:rPr>
          <w:rFonts w:asciiTheme="minorHAnsi" w:hAnsiTheme="minorHAnsi"/>
          <w:color w:val="000000" w:themeColor="text1"/>
        </w:rPr>
      </w:pPr>
    </w:p>
    <w:p w:rsidR="00775D31" w:rsidRDefault="00775D31" w:rsidP="00775D31">
      <w:pPr>
        <w:rPr>
          <w:rFonts w:asciiTheme="minorHAnsi" w:hAnsiTheme="minorHAnsi"/>
        </w:rPr>
      </w:pPr>
      <w:r>
        <w:rPr>
          <w:rFonts w:asciiTheme="minorHAnsi" w:hAnsiTheme="minorHAnsi"/>
          <w:color w:val="000000" w:themeColor="text1"/>
        </w:rPr>
        <w:t>218.4</w:t>
      </w:r>
      <w:r w:rsidRPr="0099491A">
        <w:rPr>
          <w:rFonts w:asciiTheme="minorHAnsi" w:hAnsiTheme="minorHAnsi"/>
          <w:color w:val="000000" w:themeColor="text1"/>
        </w:rPr>
        <w:t xml:space="preserve"> </w:t>
      </w:r>
      <w:r w:rsidRPr="0099491A">
        <w:rPr>
          <w:rFonts w:asciiTheme="minorHAnsi" w:hAnsiTheme="minorHAnsi"/>
          <w:color w:val="000000" w:themeColor="text1"/>
        </w:rPr>
        <w:tab/>
      </w:r>
      <w:r>
        <w:rPr>
          <w:rFonts w:asciiTheme="minorHAnsi" w:hAnsiTheme="minorHAnsi"/>
          <w:b/>
        </w:rPr>
        <w:t xml:space="preserve">17/00643/FUL </w:t>
      </w:r>
      <w:r w:rsidRPr="00D004AA">
        <w:rPr>
          <w:rFonts w:asciiTheme="minorHAnsi" w:hAnsiTheme="minorHAnsi"/>
        </w:rPr>
        <w:t>–</w:t>
      </w:r>
      <w:r w:rsidRPr="00D004AA">
        <w:rPr>
          <w:rFonts w:asciiTheme="minorHAnsi" w:hAnsiTheme="minorHAnsi"/>
          <w:b/>
        </w:rPr>
        <w:t xml:space="preserve"> </w:t>
      </w:r>
      <w:r>
        <w:rPr>
          <w:rFonts w:asciiTheme="minorHAnsi" w:hAnsiTheme="minorHAnsi"/>
        </w:rPr>
        <w:t>3 Centenary Way,</w:t>
      </w:r>
      <w:r w:rsidRPr="00D004AA">
        <w:rPr>
          <w:rFonts w:asciiTheme="minorHAnsi" w:hAnsiTheme="minorHAnsi"/>
        </w:rPr>
        <w:t xml:space="preserve"> </w:t>
      </w:r>
      <w:r>
        <w:rPr>
          <w:rFonts w:asciiTheme="minorHAnsi" w:hAnsiTheme="minorHAnsi"/>
        </w:rPr>
        <w:t>Springfield</w:t>
      </w:r>
      <w:r w:rsidRPr="00D004AA">
        <w:rPr>
          <w:rFonts w:asciiTheme="minorHAnsi" w:hAnsiTheme="minorHAnsi"/>
        </w:rPr>
        <w:t>, Chelmsford, Essex</w:t>
      </w:r>
      <w:r>
        <w:rPr>
          <w:rFonts w:asciiTheme="minorHAnsi" w:hAnsiTheme="minorHAnsi"/>
        </w:rPr>
        <w:t>, CM1 6AU</w:t>
      </w:r>
    </w:p>
    <w:p w:rsidR="00775D31" w:rsidRPr="00CE5BBF" w:rsidRDefault="00775D31" w:rsidP="00775D31">
      <w:pPr>
        <w:rPr>
          <w:rFonts w:asciiTheme="minorHAnsi" w:hAnsiTheme="minorHAnsi"/>
          <w:sz w:val="16"/>
          <w:szCs w:val="16"/>
        </w:rPr>
      </w:pPr>
    </w:p>
    <w:p w:rsidR="00775D31" w:rsidRDefault="00775D31" w:rsidP="00775D31">
      <w:pPr>
        <w:ind w:left="720"/>
        <w:rPr>
          <w:rFonts w:asciiTheme="minorHAnsi" w:hAnsiTheme="minorHAnsi"/>
        </w:rPr>
      </w:pPr>
      <w:r w:rsidRPr="009C3993">
        <w:rPr>
          <w:rFonts w:asciiTheme="minorHAnsi" w:hAnsiTheme="minorHAnsi"/>
        </w:rPr>
        <w:t>Neighbourhood Centre: Change of use of Block 1 ground floor Unit 7 from flexible Use Class A1/A2/A3/A4/A5 to flexible Use Class A1/A2/A3/A4/A5/Veterinary Clinic.</w:t>
      </w:r>
    </w:p>
    <w:p w:rsidR="00775D31" w:rsidRPr="00CE5BBF" w:rsidRDefault="00775D31" w:rsidP="00775D31">
      <w:pPr>
        <w:rPr>
          <w:rFonts w:asciiTheme="minorHAnsi" w:hAnsiTheme="minorHAnsi"/>
          <w:b/>
          <w:color w:val="000000" w:themeColor="text1"/>
          <w:sz w:val="16"/>
          <w:szCs w:val="16"/>
        </w:rPr>
      </w:pPr>
    </w:p>
    <w:p w:rsidR="00775D31" w:rsidRDefault="00775D31" w:rsidP="00775D31">
      <w:pPr>
        <w:ind w:left="720" w:hanging="720"/>
        <w:rPr>
          <w:rFonts w:asciiTheme="minorHAnsi" w:hAnsiTheme="minorHAnsi"/>
          <w:color w:val="000000" w:themeColor="text1"/>
        </w:rPr>
      </w:pPr>
      <w:r>
        <w:rPr>
          <w:rFonts w:asciiTheme="minorHAnsi" w:hAnsiTheme="minorHAnsi"/>
          <w:b/>
          <w:color w:val="000000" w:themeColor="text1"/>
        </w:rPr>
        <w:tab/>
        <w:t>RESOLVED</w:t>
      </w:r>
      <w:r w:rsidRPr="000D0839">
        <w:rPr>
          <w:rFonts w:asciiTheme="minorHAnsi" w:hAnsiTheme="minorHAnsi"/>
          <w:color w:val="000000" w:themeColor="text1"/>
        </w:rPr>
        <w:t>: that there is no objection to this application.</w:t>
      </w:r>
    </w:p>
    <w:p w:rsidR="00775D31" w:rsidRPr="00CE5BBF" w:rsidRDefault="00775D31" w:rsidP="00775D31">
      <w:pPr>
        <w:ind w:left="720" w:hanging="720"/>
        <w:rPr>
          <w:rFonts w:asciiTheme="minorHAnsi" w:hAnsiTheme="minorHAnsi"/>
          <w:color w:val="000000" w:themeColor="text1"/>
          <w:sz w:val="16"/>
          <w:szCs w:val="16"/>
        </w:rPr>
      </w:pPr>
    </w:p>
    <w:p w:rsidR="00775D31" w:rsidRDefault="00775D31" w:rsidP="00775D31">
      <w:pPr>
        <w:rPr>
          <w:rFonts w:asciiTheme="minorHAnsi" w:hAnsiTheme="minorHAnsi"/>
        </w:rPr>
      </w:pPr>
      <w:proofErr w:type="gramStart"/>
      <w:r>
        <w:rPr>
          <w:rFonts w:asciiTheme="minorHAnsi" w:hAnsiTheme="minorHAnsi"/>
          <w:color w:val="000000" w:themeColor="text1"/>
        </w:rPr>
        <w:t xml:space="preserve">218.5  </w:t>
      </w:r>
      <w:r>
        <w:rPr>
          <w:rFonts w:asciiTheme="minorHAnsi" w:hAnsiTheme="minorHAnsi"/>
          <w:b/>
        </w:rPr>
        <w:t>17</w:t>
      </w:r>
      <w:proofErr w:type="gramEnd"/>
      <w:r>
        <w:rPr>
          <w:rFonts w:asciiTheme="minorHAnsi" w:hAnsiTheme="minorHAnsi"/>
          <w:b/>
        </w:rPr>
        <w:t xml:space="preserve">/00540/FUL </w:t>
      </w:r>
      <w:r w:rsidRPr="00D004AA">
        <w:rPr>
          <w:rFonts w:asciiTheme="minorHAnsi" w:hAnsiTheme="minorHAnsi"/>
        </w:rPr>
        <w:t>–</w:t>
      </w:r>
      <w:r w:rsidRPr="00D004AA">
        <w:rPr>
          <w:rFonts w:asciiTheme="minorHAnsi" w:hAnsiTheme="minorHAnsi"/>
          <w:b/>
        </w:rPr>
        <w:t xml:space="preserve"> </w:t>
      </w:r>
      <w:r>
        <w:rPr>
          <w:rFonts w:asciiTheme="minorHAnsi" w:hAnsiTheme="minorHAnsi"/>
        </w:rPr>
        <w:t>22 Hunters Way,</w:t>
      </w:r>
      <w:r w:rsidRPr="00D004AA">
        <w:rPr>
          <w:rFonts w:asciiTheme="minorHAnsi" w:hAnsiTheme="minorHAnsi"/>
        </w:rPr>
        <w:t xml:space="preserve"> </w:t>
      </w:r>
      <w:r>
        <w:rPr>
          <w:rFonts w:asciiTheme="minorHAnsi" w:hAnsiTheme="minorHAnsi"/>
        </w:rPr>
        <w:t>Springfield</w:t>
      </w:r>
      <w:r w:rsidRPr="00D004AA">
        <w:rPr>
          <w:rFonts w:asciiTheme="minorHAnsi" w:hAnsiTheme="minorHAnsi"/>
        </w:rPr>
        <w:t>, Chelmsford, Essex</w:t>
      </w:r>
      <w:r>
        <w:rPr>
          <w:rFonts w:asciiTheme="minorHAnsi" w:hAnsiTheme="minorHAnsi"/>
        </w:rPr>
        <w:t>, CM1 6FL</w:t>
      </w:r>
    </w:p>
    <w:p w:rsidR="00775D31" w:rsidRPr="00CE5BBF" w:rsidRDefault="00775D31" w:rsidP="00775D31">
      <w:pPr>
        <w:ind w:left="720"/>
        <w:rPr>
          <w:rFonts w:asciiTheme="minorHAnsi" w:hAnsiTheme="minorHAnsi"/>
          <w:sz w:val="16"/>
          <w:szCs w:val="16"/>
        </w:rPr>
      </w:pPr>
    </w:p>
    <w:p w:rsidR="00775D31" w:rsidRDefault="00775D31" w:rsidP="00775D31">
      <w:pPr>
        <w:ind w:left="720"/>
        <w:rPr>
          <w:rFonts w:asciiTheme="minorHAnsi" w:hAnsiTheme="minorHAnsi"/>
        </w:rPr>
      </w:pPr>
      <w:r>
        <w:rPr>
          <w:rFonts w:asciiTheme="minorHAnsi" w:hAnsiTheme="minorHAnsi"/>
        </w:rPr>
        <w:t>First floor side extension.</w:t>
      </w:r>
    </w:p>
    <w:p w:rsidR="00775D31" w:rsidRPr="00CE5BBF" w:rsidRDefault="00775D31" w:rsidP="00775D31">
      <w:pPr>
        <w:ind w:left="720" w:hanging="720"/>
        <w:rPr>
          <w:rFonts w:asciiTheme="minorHAnsi" w:hAnsiTheme="minorHAnsi"/>
          <w:color w:val="000000" w:themeColor="text1"/>
          <w:sz w:val="16"/>
          <w:szCs w:val="16"/>
        </w:rPr>
      </w:pPr>
    </w:p>
    <w:p w:rsidR="00775D31" w:rsidRDefault="00775D31" w:rsidP="00775D31">
      <w:pPr>
        <w:ind w:left="720" w:hanging="720"/>
        <w:rPr>
          <w:rFonts w:asciiTheme="minorHAnsi" w:hAnsiTheme="minorHAnsi"/>
          <w:b/>
          <w:color w:val="000000" w:themeColor="text1"/>
        </w:rPr>
      </w:pPr>
      <w:r>
        <w:rPr>
          <w:rFonts w:asciiTheme="minorHAnsi" w:hAnsiTheme="minorHAnsi"/>
          <w:b/>
          <w:color w:val="000000" w:themeColor="text1"/>
        </w:rPr>
        <w:tab/>
        <w:t xml:space="preserve">RESOLVED: </w:t>
      </w:r>
      <w:r w:rsidRPr="000D0839">
        <w:rPr>
          <w:rFonts w:asciiTheme="minorHAnsi" w:hAnsiTheme="minorHAnsi"/>
          <w:color w:val="000000" w:themeColor="text1"/>
        </w:rPr>
        <w:t>that there is no objection to this application.</w:t>
      </w:r>
    </w:p>
    <w:p w:rsidR="00775D31" w:rsidRDefault="00775D31" w:rsidP="00775D31">
      <w:pPr>
        <w:ind w:left="720" w:hanging="720"/>
        <w:rPr>
          <w:rFonts w:asciiTheme="minorHAnsi" w:hAnsiTheme="minorHAnsi"/>
          <w:b/>
          <w:color w:val="000000" w:themeColor="text1"/>
        </w:rPr>
      </w:pPr>
    </w:p>
    <w:p w:rsidR="00775D31" w:rsidRDefault="00775D31" w:rsidP="00775D31">
      <w:pPr>
        <w:rPr>
          <w:rFonts w:asciiTheme="minorHAnsi" w:hAnsiTheme="minorHAnsi"/>
        </w:rPr>
      </w:pPr>
      <w:r w:rsidRPr="005508A8">
        <w:rPr>
          <w:rFonts w:asciiTheme="minorHAnsi" w:hAnsiTheme="minorHAnsi"/>
          <w:color w:val="000000" w:themeColor="text1"/>
        </w:rPr>
        <w:t>218.6</w:t>
      </w:r>
      <w:r>
        <w:rPr>
          <w:rFonts w:asciiTheme="minorHAnsi" w:hAnsiTheme="minorHAnsi"/>
          <w:b/>
          <w:color w:val="000000" w:themeColor="text1"/>
        </w:rPr>
        <w:tab/>
      </w:r>
      <w:r>
        <w:rPr>
          <w:rFonts w:asciiTheme="minorHAnsi" w:hAnsiTheme="minorHAnsi"/>
          <w:b/>
        </w:rPr>
        <w:t xml:space="preserve">17/00631/FUL </w:t>
      </w:r>
      <w:r w:rsidRPr="00D004AA">
        <w:rPr>
          <w:rFonts w:asciiTheme="minorHAnsi" w:hAnsiTheme="minorHAnsi"/>
        </w:rPr>
        <w:t>–</w:t>
      </w:r>
      <w:r w:rsidRPr="00D004AA">
        <w:rPr>
          <w:rFonts w:asciiTheme="minorHAnsi" w:hAnsiTheme="minorHAnsi"/>
          <w:b/>
        </w:rPr>
        <w:t xml:space="preserve"> </w:t>
      </w:r>
      <w:r>
        <w:rPr>
          <w:rFonts w:asciiTheme="minorHAnsi" w:hAnsiTheme="minorHAnsi"/>
        </w:rPr>
        <w:t>38 Jenner Mead,</w:t>
      </w:r>
      <w:r w:rsidRPr="00D004AA">
        <w:rPr>
          <w:rFonts w:asciiTheme="minorHAnsi" w:hAnsiTheme="minorHAnsi"/>
        </w:rPr>
        <w:t xml:space="preserve"> </w:t>
      </w:r>
      <w:r>
        <w:rPr>
          <w:rFonts w:asciiTheme="minorHAnsi" w:hAnsiTheme="minorHAnsi"/>
        </w:rPr>
        <w:t>Springfield</w:t>
      </w:r>
      <w:r w:rsidRPr="00D004AA">
        <w:rPr>
          <w:rFonts w:asciiTheme="minorHAnsi" w:hAnsiTheme="minorHAnsi"/>
        </w:rPr>
        <w:t>, Chelmsford, Essex</w:t>
      </w:r>
      <w:r>
        <w:rPr>
          <w:rFonts w:asciiTheme="minorHAnsi" w:hAnsiTheme="minorHAnsi"/>
        </w:rPr>
        <w:t>, CM2 6SJ</w:t>
      </w:r>
    </w:p>
    <w:p w:rsidR="00775D31" w:rsidRPr="00CE5BBF" w:rsidRDefault="00775D31" w:rsidP="00775D31">
      <w:pPr>
        <w:ind w:left="720"/>
        <w:rPr>
          <w:rFonts w:asciiTheme="minorHAnsi" w:hAnsiTheme="minorHAnsi"/>
          <w:sz w:val="16"/>
          <w:szCs w:val="16"/>
        </w:rPr>
      </w:pPr>
    </w:p>
    <w:p w:rsidR="00775D31" w:rsidRDefault="00775D31" w:rsidP="00775D31">
      <w:pPr>
        <w:ind w:firstLine="720"/>
        <w:rPr>
          <w:rFonts w:asciiTheme="minorHAnsi" w:hAnsiTheme="minorHAnsi"/>
        </w:rPr>
      </w:pPr>
      <w:r>
        <w:rPr>
          <w:rFonts w:asciiTheme="minorHAnsi" w:hAnsiTheme="minorHAnsi"/>
        </w:rPr>
        <w:t>Two storey side extension and single storey front extension.</w:t>
      </w:r>
    </w:p>
    <w:p w:rsidR="00775D31" w:rsidRDefault="00775D31" w:rsidP="00775D31">
      <w:pPr>
        <w:ind w:left="720" w:hanging="720"/>
        <w:rPr>
          <w:rFonts w:asciiTheme="minorHAnsi" w:hAnsiTheme="minorHAnsi"/>
          <w:b/>
          <w:color w:val="000000" w:themeColor="text1"/>
        </w:rPr>
      </w:pPr>
    </w:p>
    <w:p w:rsidR="00775D31" w:rsidRDefault="00775D31" w:rsidP="00775D31">
      <w:pPr>
        <w:ind w:left="720" w:hanging="720"/>
        <w:rPr>
          <w:rFonts w:asciiTheme="minorHAnsi" w:hAnsiTheme="minorHAnsi"/>
          <w:b/>
          <w:color w:val="000000" w:themeColor="text1"/>
        </w:rPr>
      </w:pPr>
      <w:r>
        <w:rPr>
          <w:rFonts w:asciiTheme="minorHAnsi" w:hAnsiTheme="minorHAnsi"/>
          <w:b/>
          <w:color w:val="000000" w:themeColor="text1"/>
        </w:rPr>
        <w:tab/>
        <w:t xml:space="preserve">RESOLVED:  </w:t>
      </w:r>
      <w:r w:rsidRPr="00B070CE">
        <w:rPr>
          <w:rFonts w:asciiTheme="minorHAnsi" w:hAnsiTheme="minorHAnsi"/>
          <w:color w:val="000000" w:themeColor="text1"/>
        </w:rPr>
        <w:t>that the committee is concerned by the loss of garage parking sp</w:t>
      </w:r>
      <w:r>
        <w:rPr>
          <w:rFonts w:asciiTheme="minorHAnsi" w:hAnsiTheme="minorHAnsi"/>
          <w:color w:val="000000" w:themeColor="text1"/>
        </w:rPr>
        <w:t>ace and the possible increase of</w:t>
      </w:r>
      <w:r w:rsidRPr="00B070CE">
        <w:rPr>
          <w:rFonts w:asciiTheme="minorHAnsi" w:hAnsiTheme="minorHAnsi"/>
          <w:color w:val="000000" w:themeColor="text1"/>
        </w:rPr>
        <w:t xml:space="preserve"> on street parking</w:t>
      </w:r>
      <w:r>
        <w:rPr>
          <w:rFonts w:asciiTheme="minorHAnsi" w:hAnsiTheme="minorHAnsi"/>
          <w:b/>
          <w:color w:val="000000" w:themeColor="text1"/>
        </w:rPr>
        <w:t>.</w:t>
      </w:r>
    </w:p>
    <w:p w:rsidR="00775D31" w:rsidRPr="00CE5BBF" w:rsidRDefault="00775D31" w:rsidP="00775D31">
      <w:pPr>
        <w:ind w:left="720" w:hanging="720"/>
        <w:rPr>
          <w:rFonts w:asciiTheme="minorHAnsi" w:hAnsiTheme="minorHAnsi"/>
          <w:b/>
          <w:color w:val="000000" w:themeColor="text1"/>
          <w:sz w:val="16"/>
          <w:szCs w:val="16"/>
        </w:rPr>
      </w:pPr>
    </w:p>
    <w:p w:rsidR="00775D31" w:rsidRPr="0071694F" w:rsidRDefault="00775D31" w:rsidP="00775D31">
      <w:pPr>
        <w:ind w:left="720" w:hanging="720"/>
        <w:rPr>
          <w:rFonts w:asciiTheme="minorHAnsi" w:hAnsiTheme="minorHAnsi"/>
          <w:b/>
        </w:rPr>
      </w:pPr>
      <w:r w:rsidRPr="005508A8">
        <w:rPr>
          <w:rFonts w:asciiTheme="minorHAnsi" w:hAnsiTheme="minorHAnsi"/>
          <w:color w:val="000000" w:themeColor="text1"/>
        </w:rPr>
        <w:t>218.7</w:t>
      </w:r>
      <w:r>
        <w:rPr>
          <w:rFonts w:asciiTheme="minorHAnsi" w:hAnsiTheme="minorHAnsi"/>
          <w:b/>
          <w:color w:val="000000" w:themeColor="text1"/>
        </w:rPr>
        <w:tab/>
      </w:r>
      <w:r w:rsidRPr="00203F6D">
        <w:rPr>
          <w:rFonts w:asciiTheme="minorHAnsi" w:hAnsiTheme="minorHAnsi"/>
          <w:b/>
        </w:rPr>
        <w:t>16/00893/FUL</w:t>
      </w:r>
      <w:r>
        <w:rPr>
          <w:rFonts w:asciiTheme="minorHAnsi" w:hAnsiTheme="minorHAnsi"/>
        </w:rPr>
        <w:t xml:space="preserve"> </w:t>
      </w:r>
      <w:r w:rsidRPr="00D004AA">
        <w:rPr>
          <w:rFonts w:asciiTheme="minorHAnsi" w:hAnsiTheme="minorHAnsi"/>
        </w:rPr>
        <w:t>–</w:t>
      </w:r>
      <w:r w:rsidRPr="00D004AA">
        <w:rPr>
          <w:rFonts w:asciiTheme="minorHAnsi" w:hAnsiTheme="minorHAnsi"/>
          <w:b/>
        </w:rPr>
        <w:t xml:space="preserve"> </w:t>
      </w:r>
      <w:r>
        <w:rPr>
          <w:rFonts w:asciiTheme="minorHAnsi" w:hAnsiTheme="minorHAnsi"/>
        </w:rPr>
        <w:t>Zone F, Beaulieu Park, White Hart Lane</w:t>
      </w:r>
      <w:r w:rsidRPr="00D004AA">
        <w:rPr>
          <w:rFonts w:asciiTheme="minorHAnsi" w:hAnsiTheme="minorHAnsi"/>
        </w:rPr>
        <w:t xml:space="preserve"> </w:t>
      </w:r>
      <w:r>
        <w:rPr>
          <w:rFonts w:asciiTheme="minorHAnsi" w:hAnsiTheme="minorHAnsi"/>
        </w:rPr>
        <w:t>Springfield</w:t>
      </w:r>
      <w:r w:rsidRPr="00D004AA">
        <w:rPr>
          <w:rFonts w:asciiTheme="minorHAnsi" w:hAnsiTheme="minorHAnsi"/>
        </w:rPr>
        <w:t>, Chelmsford, Essex</w:t>
      </w:r>
      <w:r>
        <w:rPr>
          <w:rFonts w:asciiTheme="minorHAnsi" w:hAnsiTheme="minorHAnsi"/>
        </w:rPr>
        <w:t xml:space="preserve"> - </w:t>
      </w:r>
      <w:r>
        <w:rPr>
          <w:rFonts w:asciiTheme="minorHAnsi" w:hAnsiTheme="minorHAnsi"/>
          <w:b/>
        </w:rPr>
        <w:t xml:space="preserve"> Amendment</w:t>
      </w:r>
    </w:p>
    <w:p w:rsidR="00775D31" w:rsidRPr="00CE5BBF" w:rsidRDefault="00775D31" w:rsidP="00775D31">
      <w:pPr>
        <w:ind w:left="720"/>
        <w:rPr>
          <w:rFonts w:asciiTheme="minorHAnsi" w:hAnsiTheme="minorHAnsi"/>
          <w:sz w:val="16"/>
          <w:szCs w:val="16"/>
        </w:rPr>
      </w:pPr>
    </w:p>
    <w:p w:rsidR="00775D31" w:rsidRDefault="00775D31" w:rsidP="00775D31">
      <w:pPr>
        <w:ind w:left="720"/>
        <w:rPr>
          <w:rFonts w:asciiTheme="minorHAnsi" w:hAnsiTheme="minorHAnsi"/>
        </w:rPr>
      </w:pPr>
      <w:r w:rsidRPr="009C3993">
        <w:rPr>
          <w:rFonts w:asciiTheme="minorHAnsi" w:hAnsiTheme="minorHAnsi"/>
        </w:rPr>
        <w:t>Development of Zone F, Beaulieu - Construction of 52 houses (6 two beds, 25 three beds, 18 four beds and 3 five beds) and 39 apartments (18 one beds and 21 two beds) and part of 3 four bed houses and part of 2 two bed flats (</w:t>
      </w:r>
      <w:proofErr w:type="gramStart"/>
      <w:r w:rsidRPr="009C3993">
        <w:rPr>
          <w:rFonts w:asciiTheme="minorHAnsi" w:hAnsiTheme="minorHAnsi"/>
        </w:rPr>
        <w:t>in connection with</w:t>
      </w:r>
      <w:proofErr w:type="gramEnd"/>
      <w:r w:rsidRPr="009C3993">
        <w:rPr>
          <w:rFonts w:asciiTheme="minorHAnsi" w:hAnsiTheme="minorHAnsi"/>
        </w:rPr>
        <w:t xml:space="preserve"> Zone I reserved matters ref. 16/00892/REM) with associated infrastructure, servicing, landscaping and car parking.</w:t>
      </w:r>
    </w:p>
    <w:p w:rsidR="00775D31" w:rsidRPr="00CE5BBF" w:rsidRDefault="00775D31" w:rsidP="00775D31">
      <w:pPr>
        <w:ind w:left="720" w:hanging="720"/>
        <w:rPr>
          <w:rFonts w:asciiTheme="minorHAnsi" w:hAnsiTheme="minorHAnsi"/>
          <w:b/>
          <w:color w:val="000000" w:themeColor="text1"/>
          <w:sz w:val="16"/>
          <w:szCs w:val="16"/>
        </w:rPr>
      </w:pPr>
    </w:p>
    <w:p w:rsidR="00775D31" w:rsidRDefault="00775D31" w:rsidP="00775D31">
      <w:pPr>
        <w:ind w:left="720" w:hanging="720"/>
        <w:rPr>
          <w:rFonts w:asciiTheme="minorHAnsi" w:hAnsiTheme="minorHAnsi"/>
          <w:b/>
          <w:color w:val="000000" w:themeColor="text1"/>
        </w:rPr>
      </w:pPr>
      <w:r>
        <w:rPr>
          <w:rFonts w:asciiTheme="minorHAnsi" w:hAnsiTheme="minorHAnsi"/>
          <w:b/>
          <w:color w:val="000000" w:themeColor="text1"/>
        </w:rPr>
        <w:tab/>
        <w:t xml:space="preserve">RESOLVED: </w:t>
      </w:r>
      <w:r w:rsidRPr="003B7425">
        <w:rPr>
          <w:rFonts w:asciiTheme="minorHAnsi" w:hAnsiTheme="minorHAnsi"/>
          <w:color w:val="000000" w:themeColor="text1"/>
        </w:rPr>
        <w:t>that there are no objections to this application.</w:t>
      </w:r>
    </w:p>
    <w:p w:rsidR="00775D31" w:rsidRDefault="00775D31" w:rsidP="00775D31">
      <w:pPr>
        <w:ind w:left="720" w:hanging="720"/>
        <w:rPr>
          <w:rFonts w:asciiTheme="minorHAnsi" w:hAnsiTheme="minorHAnsi"/>
          <w:b/>
          <w:color w:val="000000" w:themeColor="text1"/>
        </w:rPr>
      </w:pPr>
    </w:p>
    <w:p w:rsidR="00775D31" w:rsidRDefault="00775D31" w:rsidP="00775D31">
      <w:pPr>
        <w:ind w:left="720" w:hanging="720"/>
        <w:rPr>
          <w:rFonts w:asciiTheme="minorHAnsi" w:hAnsiTheme="minorHAnsi"/>
        </w:rPr>
      </w:pPr>
      <w:r w:rsidRPr="005508A8">
        <w:rPr>
          <w:rFonts w:asciiTheme="minorHAnsi" w:hAnsiTheme="minorHAnsi"/>
          <w:color w:val="000000" w:themeColor="text1"/>
        </w:rPr>
        <w:t>218.8</w:t>
      </w:r>
      <w:r>
        <w:rPr>
          <w:rFonts w:asciiTheme="minorHAnsi" w:hAnsiTheme="minorHAnsi"/>
          <w:b/>
          <w:color w:val="000000" w:themeColor="text1"/>
        </w:rPr>
        <w:tab/>
      </w:r>
      <w:r w:rsidRPr="00203F6D">
        <w:rPr>
          <w:rFonts w:asciiTheme="minorHAnsi" w:hAnsiTheme="minorHAnsi"/>
          <w:b/>
        </w:rPr>
        <w:t>16/00892/REM</w:t>
      </w:r>
      <w:r>
        <w:rPr>
          <w:rFonts w:asciiTheme="minorHAnsi" w:hAnsiTheme="minorHAnsi"/>
        </w:rPr>
        <w:t xml:space="preserve"> </w:t>
      </w:r>
      <w:r w:rsidRPr="00D004AA">
        <w:rPr>
          <w:rFonts w:asciiTheme="minorHAnsi" w:hAnsiTheme="minorHAnsi"/>
        </w:rPr>
        <w:t>–</w:t>
      </w:r>
      <w:r w:rsidRPr="00D004AA">
        <w:rPr>
          <w:rFonts w:asciiTheme="minorHAnsi" w:hAnsiTheme="minorHAnsi"/>
          <w:b/>
        </w:rPr>
        <w:t xml:space="preserve"> </w:t>
      </w:r>
      <w:r>
        <w:rPr>
          <w:rFonts w:asciiTheme="minorHAnsi" w:hAnsiTheme="minorHAnsi"/>
        </w:rPr>
        <w:t>Beaulieu Park, White Hart Lane</w:t>
      </w:r>
      <w:r w:rsidRPr="00D004AA">
        <w:rPr>
          <w:rFonts w:asciiTheme="minorHAnsi" w:hAnsiTheme="minorHAnsi"/>
        </w:rPr>
        <w:t xml:space="preserve"> </w:t>
      </w:r>
      <w:r>
        <w:rPr>
          <w:rFonts w:asciiTheme="minorHAnsi" w:hAnsiTheme="minorHAnsi"/>
        </w:rPr>
        <w:t>Springfield</w:t>
      </w:r>
      <w:r w:rsidRPr="00D004AA">
        <w:rPr>
          <w:rFonts w:asciiTheme="minorHAnsi" w:hAnsiTheme="minorHAnsi"/>
        </w:rPr>
        <w:t>, Chelmsford, Essex</w:t>
      </w:r>
      <w:r>
        <w:rPr>
          <w:rFonts w:asciiTheme="minorHAnsi" w:hAnsiTheme="minorHAnsi"/>
        </w:rPr>
        <w:t xml:space="preserve"> - </w:t>
      </w:r>
      <w:r w:rsidRPr="003B7425">
        <w:rPr>
          <w:rFonts w:asciiTheme="minorHAnsi" w:hAnsiTheme="minorHAnsi"/>
          <w:b/>
        </w:rPr>
        <w:t>Amendment</w:t>
      </w:r>
    </w:p>
    <w:p w:rsidR="00775D31" w:rsidRPr="00CE5BBF" w:rsidRDefault="00775D31" w:rsidP="00775D31">
      <w:pPr>
        <w:ind w:left="720"/>
        <w:rPr>
          <w:rFonts w:asciiTheme="minorHAnsi" w:hAnsiTheme="minorHAnsi"/>
          <w:sz w:val="16"/>
          <w:szCs w:val="16"/>
        </w:rPr>
      </w:pPr>
    </w:p>
    <w:p w:rsidR="00775D31" w:rsidRDefault="00775D31" w:rsidP="00775D31">
      <w:pPr>
        <w:ind w:left="720"/>
        <w:rPr>
          <w:rFonts w:asciiTheme="minorHAnsi" w:hAnsiTheme="minorHAnsi"/>
        </w:rPr>
      </w:pPr>
      <w:r w:rsidRPr="00A903D5">
        <w:rPr>
          <w:rFonts w:asciiTheme="minorHAnsi" w:hAnsiTheme="minorHAnsi"/>
        </w:rPr>
        <w:t xml:space="preserve">Development of Zone I, Beaulieu - Construction of 105 houses (10 two beds, 36 three beds, 52 four beds and 7 five beds) and 53 apartments (23 one beds and 30 two beds) and part of 3 four bed houses </w:t>
      </w:r>
      <w:r>
        <w:rPr>
          <w:rFonts w:asciiTheme="minorHAnsi" w:hAnsiTheme="minorHAnsi"/>
        </w:rPr>
        <w:t>and part of 2 two bed flats (</w:t>
      </w:r>
      <w:proofErr w:type="gramStart"/>
      <w:r>
        <w:rPr>
          <w:rFonts w:asciiTheme="minorHAnsi" w:hAnsiTheme="minorHAnsi"/>
        </w:rPr>
        <w:t xml:space="preserve">in </w:t>
      </w:r>
      <w:r w:rsidRPr="00A903D5">
        <w:rPr>
          <w:rFonts w:asciiTheme="minorHAnsi" w:hAnsiTheme="minorHAnsi"/>
        </w:rPr>
        <w:t>connection with</w:t>
      </w:r>
      <w:proofErr w:type="gramEnd"/>
      <w:r w:rsidRPr="00A903D5">
        <w:rPr>
          <w:rFonts w:asciiTheme="minorHAnsi" w:hAnsiTheme="minorHAnsi"/>
        </w:rPr>
        <w:t xml:space="preserve"> Zone F full planning permission ref: 16/00893/FUL) with associated infrastructure, servicing, landscaping, a substation and car parking.</w:t>
      </w:r>
    </w:p>
    <w:p w:rsidR="00775D31" w:rsidRPr="00CE5BBF" w:rsidRDefault="00775D31" w:rsidP="00775D31">
      <w:pPr>
        <w:ind w:left="720"/>
        <w:rPr>
          <w:rFonts w:asciiTheme="minorHAnsi" w:hAnsiTheme="minorHAnsi"/>
          <w:sz w:val="16"/>
          <w:szCs w:val="16"/>
        </w:rPr>
      </w:pPr>
    </w:p>
    <w:p w:rsidR="00775D31" w:rsidRDefault="00775D31" w:rsidP="00775D31">
      <w:pPr>
        <w:ind w:left="720"/>
        <w:rPr>
          <w:rFonts w:asciiTheme="minorHAnsi" w:hAnsiTheme="minorHAnsi"/>
          <w:b/>
          <w:color w:val="000000" w:themeColor="text1"/>
        </w:rPr>
      </w:pPr>
      <w:r w:rsidRPr="005508A8">
        <w:rPr>
          <w:rFonts w:asciiTheme="minorHAnsi" w:hAnsiTheme="minorHAnsi"/>
          <w:b/>
        </w:rPr>
        <w:t>RESOLVED:</w:t>
      </w:r>
      <w:r>
        <w:rPr>
          <w:rFonts w:asciiTheme="minorHAnsi" w:hAnsiTheme="minorHAnsi"/>
          <w:b/>
        </w:rPr>
        <w:t xml:space="preserve"> </w:t>
      </w:r>
      <w:r w:rsidRPr="003B7425">
        <w:rPr>
          <w:rFonts w:asciiTheme="minorHAnsi" w:hAnsiTheme="minorHAnsi"/>
          <w:color w:val="000000" w:themeColor="text1"/>
        </w:rPr>
        <w:t>that there are no objections to this application.</w:t>
      </w:r>
    </w:p>
    <w:p w:rsidR="00775D31" w:rsidRDefault="00775D31" w:rsidP="00775D31">
      <w:pPr>
        <w:ind w:left="720" w:hanging="720"/>
        <w:rPr>
          <w:rFonts w:asciiTheme="minorHAnsi" w:hAnsiTheme="minorHAnsi"/>
          <w:b/>
          <w:color w:val="000000" w:themeColor="text1"/>
        </w:rPr>
      </w:pPr>
    </w:p>
    <w:p w:rsidR="00775D31" w:rsidRPr="00A903D5" w:rsidRDefault="00775D31" w:rsidP="00775D31">
      <w:pPr>
        <w:ind w:left="720" w:hanging="720"/>
        <w:rPr>
          <w:rFonts w:asciiTheme="minorHAnsi" w:hAnsiTheme="minorHAnsi"/>
          <w:b/>
        </w:rPr>
      </w:pPr>
      <w:r w:rsidRPr="005508A8">
        <w:rPr>
          <w:rFonts w:asciiTheme="minorHAnsi" w:hAnsiTheme="minorHAnsi"/>
          <w:color w:val="000000" w:themeColor="text1"/>
        </w:rPr>
        <w:t>218.9</w:t>
      </w:r>
      <w:r>
        <w:rPr>
          <w:rFonts w:asciiTheme="minorHAnsi" w:hAnsiTheme="minorHAnsi"/>
          <w:b/>
          <w:color w:val="000000" w:themeColor="text1"/>
        </w:rPr>
        <w:tab/>
      </w:r>
      <w:r w:rsidRPr="00203F6D">
        <w:rPr>
          <w:rFonts w:asciiTheme="minorHAnsi" w:hAnsiTheme="minorHAnsi"/>
          <w:b/>
        </w:rPr>
        <w:t>17/00221/REM</w:t>
      </w:r>
      <w:r>
        <w:rPr>
          <w:rFonts w:asciiTheme="minorHAnsi" w:hAnsiTheme="minorHAnsi"/>
        </w:rPr>
        <w:t xml:space="preserve"> </w:t>
      </w:r>
      <w:r w:rsidRPr="00D004AA">
        <w:rPr>
          <w:rFonts w:asciiTheme="minorHAnsi" w:hAnsiTheme="minorHAnsi"/>
        </w:rPr>
        <w:t>–</w:t>
      </w:r>
      <w:r w:rsidRPr="00D004AA">
        <w:rPr>
          <w:rFonts w:asciiTheme="minorHAnsi" w:hAnsiTheme="minorHAnsi"/>
          <w:b/>
        </w:rPr>
        <w:t xml:space="preserve"> </w:t>
      </w:r>
      <w:r>
        <w:rPr>
          <w:rFonts w:asciiTheme="minorHAnsi" w:hAnsiTheme="minorHAnsi"/>
        </w:rPr>
        <w:t>Greater Beaulieu Park, White Hart Lane, Springfield</w:t>
      </w:r>
      <w:r w:rsidRPr="00D004AA">
        <w:rPr>
          <w:rFonts w:asciiTheme="minorHAnsi" w:hAnsiTheme="minorHAnsi"/>
        </w:rPr>
        <w:t>, Chelmsford, Essex</w:t>
      </w:r>
      <w:r>
        <w:rPr>
          <w:rFonts w:asciiTheme="minorHAnsi" w:hAnsiTheme="minorHAnsi"/>
        </w:rPr>
        <w:t xml:space="preserve"> - </w:t>
      </w:r>
      <w:r>
        <w:rPr>
          <w:rFonts w:asciiTheme="minorHAnsi" w:hAnsiTheme="minorHAnsi"/>
          <w:b/>
        </w:rPr>
        <w:t>Amend</w:t>
      </w:r>
      <w:r w:rsidRPr="00A903D5">
        <w:rPr>
          <w:rFonts w:asciiTheme="minorHAnsi" w:hAnsiTheme="minorHAnsi"/>
          <w:b/>
        </w:rPr>
        <w:t>ment</w:t>
      </w:r>
    </w:p>
    <w:p w:rsidR="00775D31" w:rsidRPr="00CE5BBF" w:rsidRDefault="00775D31" w:rsidP="00775D31">
      <w:pPr>
        <w:ind w:left="720"/>
        <w:rPr>
          <w:rFonts w:asciiTheme="minorHAnsi" w:hAnsiTheme="minorHAnsi"/>
          <w:sz w:val="16"/>
          <w:szCs w:val="16"/>
        </w:rPr>
      </w:pPr>
    </w:p>
    <w:p w:rsidR="00775D31" w:rsidRDefault="00775D31" w:rsidP="00775D31">
      <w:pPr>
        <w:ind w:left="720"/>
        <w:rPr>
          <w:rFonts w:asciiTheme="minorHAnsi" w:hAnsiTheme="minorHAnsi"/>
        </w:rPr>
      </w:pPr>
      <w:r w:rsidRPr="00A903D5">
        <w:rPr>
          <w:rFonts w:asciiTheme="minorHAnsi" w:hAnsiTheme="minorHAnsi"/>
        </w:rPr>
        <w:t>Construction of the Radial Distributor Road (Phase 2a), including two new roundabouts, provision of cycle and pedestrian crossings, substation, landscaping and associated and ancillary development.</w:t>
      </w:r>
    </w:p>
    <w:p w:rsidR="00775D31" w:rsidRPr="00CE5BBF" w:rsidRDefault="00775D31" w:rsidP="00775D31">
      <w:pPr>
        <w:ind w:left="720" w:hanging="720"/>
        <w:rPr>
          <w:rFonts w:asciiTheme="minorHAnsi" w:hAnsiTheme="minorHAnsi"/>
          <w:b/>
          <w:color w:val="000000" w:themeColor="text1"/>
          <w:sz w:val="16"/>
          <w:szCs w:val="16"/>
        </w:rPr>
      </w:pPr>
    </w:p>
    <w:p w:rsidR="00775D31" w:rsidRDefault="00775D31" w:rsidP="00775D31">
      <w:pPr>
        <w:ind w:left="720" w:hanging="720"/>
        <w:rPr>
          <w:rFonts w:asciiTheme="minorHAnsi" w:hAnsiTheme="minorHAnsi"/>
          <w:color w:val="000000" w:themeColor="text1"/>
        </w:rPr>
      </w:pPr>
      <w:r>
        <w:rPr>
          <w:rFonts w:asciiTheme="minorHAnsi" w:hAnsiTheme="minorHAnsi"/>
          <w:b/>
          <w:color w:val="000000" w:themeColor="text1"/>
        </w:rPr>
        <w:tab/>
        <w:t xml:space="preserve">RESOLVED: </w:t>
      </w:r>
      <w:r>
        <w:rPr>
          <w:rFonts w:asciiTheme="minorHAnsi" w:hAnsiTheme="minorHAnsi"/>
          <w:color w:val="000000" w:themeColor="text1"/>
        </w:rPr>
        <w:t xml:space="preserve">that the </w:t>
      </w:r>
      <w:r w:rsidRPr="003B7425">
        <w:rPr>
          <w:rFonts w:asciiTheme="minorHAnsi" w:hAnsiTheme="minorHAnsi"/>
          <w:color w:val="000000" w:themeColor="text1"/>
        </w:rPr>
        <w:t>access roads need to be completed before the bridge can be closed.</w:t>
      </w:r>
    </w:p>
    <w:p w:rsidR="00775D31" w:rsidRDefault="00775D31" w:rsidP="00775D31">
      <w:pPr>
        <w:ind w:left="720" w:hanging="720"/>
        <w:rPr>
          <w:rFonts w:asciiTheme="minorHAnsi" w:hAnsiTheme="minorHAnsi"/>
          <w:color w:val="000000" w:themeColor="text1"/>
        </w:rPr>
      </w:pPr>
    </w:p>
    <w:p w:rsidR="00775D31" w:rsidRDefault="00775D31" w:rsidP="00775D31">
      <w:pPr>
        <w:ind w:left="720" w:hanging="720"/>
        <w:rPr>
          <w:rFonts w:asciiTheme="minorHAnsi" w:hAnsiTheme="minorHAnsi"/>
          <w:color w:val="000000" w:themeColor="text1"/>
        </w:rPr>
      </w:pPr>
    </w:p>
    <w:p w:rsidR="00775D31" w:rsidRPr="003B7425" w:rsidRDefault="00775D31" w:rsidP="00775D31">
      <w:pPr>
        <w:ind w:left="720" w:hanging="720"/>
        <w:rPr>
          <w:rFonts w:asciiTheme="minorHAnsi" w:hAnsiTheme="minorHAnsi"/>
          <w:color w:val="000000" w:themeColor="text1"/>
        </w:rPr>
      </w:pPr>
    </w:p>
    <w:p w:rsidR="00775D31" w:rsidRPr="00A903D5" w:rsidRDefault="00775D31" w:rsidP="00775D31">
      <w:pPr>
        <w:ind w:left="720" w:hanging="720"/>
        <w:rPr>
          <w:rFonts w:asciiTheme="minorHAnsi" w:hAnsiTheme="minorHAnsi"/>
          <w:b/>
        </w:rPr>
      </w:pPr>
      <w:r w:rsidRPr="005508A8">
        <w:rPr>
          <w:rFonts w:asciiTheme="minorHAnsi" w:hAnsiTheme="minorHAnsi"/>
          <w:color w:val="000000" w:themeColor="text1"/>
        </w:rPr>
        <w:t>218.10</w:t>
      </w:r>
      <w:r w:rsidRPr="005508A8">
        <w:rPr>
          <w:rFonts w:asciiTheme="minorHAnsi" w:hAnsiTheme="minorHAnsi"/>
          <w:color w:val="000000" w:themeColor="text1"/>
        </w:rPr>
        <w:tab/>
      </w:r>
      <w:r w:rsidRPr="00203F6D">
        <w:rPr>
          <w:rFonts w:asciiTheme="minorHAnsi" w:hAnsiTheme="minorHAnsi"/>
          <w:b/>
        </w:rPr>
        <w:t>17/00650/FUL</w:t>
      </w:r>
      <w:r>
        <w:rPr>
          <w:rFonts w:asciiTheme="minorHAnsi" w:hAnsiTheme="minorHAnsi"/>
        </w:rPr>
        <w:t xml:space="preserve"> </w:t>
      </w:r>
      <w:r w:rsidRPr="00D004AA">
        <w:rPr>
          <w:rFonts w:asciiTheme="minorHAnsi" w:hAnsiTheme="minorHAnsi"/>
        </w:rPr>
        <w:t>–</w:t>
      </w:r>
      <w:r w:rsidRPr="00D004AA">
        <w:rPr>
          <w:rFonts w:asciiTheme="minorHAnsi" w:hAnsiTheme="minorHAnsi"/>
          <w:b/>
        </w:rPr>
        <w:t xml:space="preserve"> </w:t>
      </w:r>
      <w:r>
        <w:rPr>
          <w:rFonts w:asciiTheme="minorHAnsi" w:hAnsiTheme="minorHAnsi"/>
        </w:rPr>
        <w:t>Kestrel House, Hedgerows Business Park, Colchester Road, Springfield</w:t>
      </w:r>
      <w:r w:rsidRPr="00D004AA">
        <w:rPr>
          <w:rFonts w:asciiTheme="minorHAnsi" w:hAnsiTheme="minorHAnsi"/>
        </w:rPr>
        <w:t>, Chelmsford, Essex</w:t>
      </w:r>
      <w:r>
        <w:rPr>
          <w:rFonts w:asciiTheme="minorHAnsi" w:hAnsiTheme="minorHAnsi"/>
        </w:rPr>
        <w:t xml:space="preserve"> </w:t>
      </w:r>
    </w:p>
    <w:p w:rsidR="00775D31" w:rsidRPr="00A903D5" w:rsidRDefault="00775D31" w:rsidP="00775D31">
      <w:pPr>
        <w:rPr>
          <w:rFonts w:asciiTheme="minorHAnsi" w:hAnsiTheme="minorHAnsi"/>
        </w:rPr>
      </w:pPr>
    </w:p>
    <w:p w:rsidR="00775D31" w:rsidRDefault="00775D31" w:rsidP="00775D31">
      <w:pPr>
        <w:rPr>
          <w:rFonts w:asciiTheme="minorHAnsi" w:hAnsiTheme="minorHAnsi"/>
        </w:rPr>
      </w:pPr>
      <w:r w:rsidRPr="00D004AA">
        <w:rPr>
          <w:rFonts w:asciiTheme="minorHAnsi" w:hAnsiTheme="minorHAnsi"/>
        </w:rPr>
        <w:tab/>
      </w:r>
      <w:r>
        <w:rPr>
          <w:rFonts w:asciiTheme="minorHAnsi" w:hAnsiTheme="minorHAnsi"/>
        </w:rPr>
        <w:t>Change of use from B1 (office) to Mixed Use of B1 (office) and D1 (therapy room)</w:t>
      </w:r>
    </w:p>
    <w:p w:rsidR="00775D31" w:rsidRDefault="00775D31" w:rsidP="00775D31">
      <w:pPr>
        <w:rPr>
          <w:rFonts w:asciiTheme="minorHAnsi" w:hAnsiTheme="minorHAnsi"/>
        </w:rPr>
      </w:pPr>
    </w:p>
    <w:p w:rsidR="00775D31" w:rsidRDefault="00775D31" w:rsidP="00775D31">
      <w:pPr>
        <w:rPr>
          <w:rFonts w:asciiTheme="minorHAnsi" w:hAnsiTheme="minorHAnsi"/>
          <w:color w:val="000000" w:themeColor="text1"/>
        </w:rPr>
      </w:pPr>
      <w:r w:rsidRPr="00D004AA">
        <w:rPr>
          <w:rFonts w:asciiTheme="minorHAnsi" w:hAnsiTheme="minorHAnsi"/>
        </w:rPr>
        <w:tab/>
      </w:r>
      <w:r w:rsidRPr="000D0839">
        <w:rPr>
          <w:rFonts w:asciiTheme="minorHAnsi" w:hAnsiTheme="minorHAnsi"/>
          <w:b/>
          <w:color w:val="000000" w:themeColor="text1"/>
        </w:rPr>
        <w:t>RESOLVED:</w:t>
      </w:r>
      <w:r>
        <w:rPr>
          <w:rFonts w:asciiTheme="minorHAnsi" w:hAnsiTheme="minorHAnsi"/>
          <w:b/>
          <w:color w:val="000000" w:themeColor="text1"/>
        </w:rPr>
        <w:t xml:space="preserve"> </w:t>
      </w:r>
      <w:r>
        <w:rPr>
          <w:rFonts w:asciiTheme="minorHAnsi" w:hAnsiTheme="minorHAnsi"/>
          <w:color w:val="000000" w:themeColor="text1"/>
        </w:rPr>
        <w:t xml:space="preserve">that there </w:t>
      </w:r>
      <w:proofErr w:type="gramStart"/>
      <w:r>
        <w:rPr>
          <w:rFonts w:asciiTheme="minorHAnsi" w:hAnsiTheme="minorHAnsi"/>
          <w:color w:val="000000" w:themeColor="text1"/>
        </w:rPr>
        <w:t>are</w:t>
      </w:r>
      <w:proofErr w:type="gramEnd"/>
      <w:r>
        <w:rPr>
          <w:rFonts w:asciiTheme="minorHAnsi" w:hAnsiTheme="minorHAnsi"/>
          <w:color w:val="000000" w:themeColor="text1"/>
        </w:rPr>
        <w:t xml:space="preserve"> no objection to this application.</w:t>
      </w:r>
    </w:p>
    <w:p w:rsidR="00775D31" w:rsidRPr="00CE5BBF" w:rsidRDefault="00775D31" w:rsidP="00775D31">
      <w:pPr>
        <w:ind w:left="720" w:hanging="720"/>
        <w:rPr>
          <w:rFonts w:asciiTheme="minorHAnsi" w:hAnsiTheme="minorHAnsi"/>
          <w:color w:val="000000" w:themeColor="text1"/>
          <w:sz w:val="16"/>
          <w:szCs w:val="16"/>
        </w:rPr>
      </w:pPr>
    </w:p>
    <w:p w:rsidR="00775D31" w:rsidRDefault="00775D31" w:rsidP="00775D31">
      <w:pPr>
        <w:rPr>
          <w:rFonts w:asciiTheme="minorHAnsi" w:hAnsiTheme="minorHAnsi"/>
          <w:b/>
        </w:rPr>
      </w:pPr>
      <w:r w:rsidRPr="000D0839">
        <w:rPr>
          <w:rFonts w:asciiTheme="minorHAnsi" w:hAnsiTheme="minorHAnsi"/>
        </w:rPr>
        <w:t>219</w:t>
      </w:r>
      <w:r w:rsidRPr="000D0839">
        <w:rPr>
          <w:rFonts w:asciiTheme="minorHAnsi" w:hAnsiTheme="minorHAnsi"/>
        </w:rPr>
        <w:tab/>
      </w:r>
      <w:r>
        <w:rPr>
          <w:rFonts w:asciiTheme="minorHAnsi" w:hAnsiTheme="minorHAnsi"/>
          <w:b/>
          <w:noProof/>
          <w:lang w:eastAsia="en-US"/>
        </w:rPr>
        <w:t xml:space="preserve">DECISIONS BY CHELMSFORD CITY COUNCIL </w:t>
      </w:r>
    </w:p>
    <w:p w:rsidR="00775D31" w:rsidRPr="00E544D5" w:rsidRDefault="00775D31" w:rsidP="00775D31">
      <w:pPr>
        <w:rPr>
          <w:rFonts w:asciiTheme="minorHAnsi" w:hAnsiTheme="minorHAnsi"/>
          <w:noProof/>
          <w:lang w:eastAsia="en-US"/>
        </w:rPr>
      </w:pPr>
      <w:r>
        <w:rPr>
          <w:rFonts w:asciiTheme="minorHAnsi" w:hAnsiTheme="minorHAnsi"/>
          <w:b/>
          <w:noProof/>
          <w:lang w:eastAsia="en-US"/>
        </w:rPr>
        <w:tab/>
      </w:r>
      <w:r>
        <w:rPr>
          <w:rFonts w:asciiTheme="minorHAnsi" w:hAnsiTheme="minorHAnsi"/>
          <w:b/>
          <w:noProof/>
          <w:lang w:eastAsia="en-US"/>
        </w:rPr>
        <w:tab/>
      </w:r>
      <w:r>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r w:rsidRPr="00E544D5">
        <w:rPr>
          <w:rFonts w:asciiTheme="minorHAnsi" w:hAnsiTheme="minorHAnsi"/>
          <w:b/>
          <w:noProof/>
          <w:lang w:eastAsia="en-US"/>
        </w:rPr>
        <w:tab/>
      </w:r>
    </w:p>
    <w:p w:rsidR="00775D31" w:rsidRPr="00E544D5" w:rsidRDefault="00775D31" w:rsidP="00775D31">
      <w:pPr>
        <w:rPr>
          <w:rFonts w:asciiTheme="minorHAnsi" w:hAnsiTheme="minorHAnsi"/>
          <w:noProof/>
          <w:lang w:eastAsia="en-US"/>
        </w:rPr>
      </w:pPr>
      <w:r w:rsidRPr="00E544D5">
        <w:rPr>
          <w:rFonts w:asciiTheme="minorHAnsi" w:hAnsiTheme="minorHAnsi"/>
          <w:b/>
          <w:noProof/>
          <w:lang w:eastAsia="en-US"/>
        </w:rPr>
        <w:tab/>
        <w:t>RESOLVED:</w:t>
      </w:r>
      <w:r w:rsidRPr="00E544D5">
        <w:rPr>
          <w:rFonts w:asciiTheme="minorHAnsi" w:hAnsiTheme="minorHAnsi"/>
          <w:noProof/>
          <w:lang w:eastAsia="en-US"/>
        </w:rPr>
        <w:t xml:space="preserve"> that the planning decisions for the period </w:t>
      </w:r>
      <w:r>
        <w:rPr>
          <w:rFonts w:asciiTheme="minorHAnsi" w:hAnsiTheme="minorHAnsi"/>
          <w:noProof/>
          <w:lang w:eastAsia="en-US"/>
        </w:rPr>
        <w:t>1</w:t>
      </w:r>
      <w:r w:rsidRPr="00A903D5">
        <w:rPr>
          <w:rFonts w:asciiTheme="minorHAnsi" w:hAnsiTheme="minorHAnsi"/>
          <w:noProof/>
          <w:vertAlign w:val="superscript"/>
          <w:lang w:eastAsia="en-US"/>
        </w:rPr>
        <w:t>st</w:t>
      </w:r>
      <w:r>
        <w:rPr>
          <w:rFonts w:asciiTheme="minorHAnsi" w:hAnsiTheme="minorHAnsi"/>
          <w:noProof/>
          <w:lang w:eastAsia="en-US"/>
        </w:rPr>
        <w:t xml:space="preserve"> April </w:t>
      </w:r>
      <w:r w:rsidRPr="00D004AA">
        <w:rPr>
          <w:rFonts w:asciiTheme="minorHAnsi" w:hAnsiTheme="minorHAnsi"/>
          <w:noProof/>
          <w:lang w:eastAsia="en-US"/>
        </w:rPr>
        <w:t xml:space="preserve"> 2017 – to </w:t>
      </w:r>
      <w:r>
        <w:rPr>
          <w:rFonts w:asciiTheme="minorHAnsi" w:hAnsiTheme="minorHAnsi"/>
          <w:noProof/>
          <w:lang w:eastAsia="en-US"/>
        </w:rPr>
        <w:t>14</w:t>
      </w:r>
      <w:r w:rsidRPr="00A903D5">
        <w:rPr>
          <w:rFonts w:asciiTheme="minorHAnsi" w:hAnsiTheme="minorHAnsi"/>
          <w:noProof/>
          <w:vertAlign w:val="superscript"/>
          <w:lang w:eastAsia="en-US"/>
        </w:rPr>
        <w:t>th</w:t>
      </w:r>
      <w:r>
        <w:rPr>
          <w:rFonts w:asciiTheme="minorHAnsi" w:hAnsiTheme="minorHAnsi"/>
          <w:noProof/>
          <w:lang w:eastAsia="en-US"/>
        </w:rPr>
        <w:t xml:space="preserve"> April 2017</w:t>
      </w:r>
      <w:r w:rsidRPr="00E544D5">
        <w:rPr>
          <w:rFonts w:asciiTheme="minorHAnsi" w:hAnsiTheme="minorHAnsi"/>
          <w:noProof/>
          <w:lang w:eastAsia="en-US"/>
        </w:rPr>
        <w:tab/>
      </w:r>
    </w:p>
    <w:p w:rsidR="00775D31" w:rsidRPr="00E544D5" w:rsidRDefault="00775D31" w:rsidP="00775D31">
      <w:pPr>
        <w:tabs>
          <w:tab w:val="left" w:pos="1170"/>
          <w:tab w:val="left" w:pos="2970"/>
        </w:tabs>
        <w:ind w:left="720"/>
        <w:rPr>
          <w:rFonts w:asciiTheme="minorHAnsi" w:hAnsiTheme="minorHAnsi"/>
          <w:noProof/>
          <w:lang w:eastAsia="en-US"/>
        </w:rPr>
      </w:pPr>
      <w:r w:rsidRPr="00E544D5">
        <w:rPr>
          <w:rFonts w:asciiTheme="minorHAnsi" w:hAnsiTheme="minorHAnsi"/>
          <w:noProof/>
          <w:lang w:eastAsia="en-US"/>
        </w:rPr>
        <w:t>2017, attached as Appendix 1 be noted.</w:t>
      </w:r>
    </w:p>
    <w:p w:rsidR="00775D31" w:rsidRPr="00E544D5" w:rsidRDefault="00775D31" w:rsidP="00775D31">
      <w:pPr>
        <w:tabs>
          <w:tab w:val="left" w:pos="1170"/>
          <w:tab w:val="left" w:pos="2970"/>
        </w:tabs>
        <w:ind w:left="720"/>
        <w:rPr>
          <w:rFonts w:asciiTheme="minorHAnsi" w:hAnsiTheme="minorHAnsi"/>
          <w:noProof/>
          <w:sz w:val="22"/>
          <w:szCs w:val="22"/>
          <w:lang w:eastAsia="en-US"/>
        </w:rPr>
      </w:pPr>
    </w:p>
    <w:p w:rsidR="00775D31" w:rsidRDefault="00775D31" w:rsidP="00775D31">
      <w:pPr>
        <w:ind w:left="720" w:hanging="720"/>
        <w:rPr>
          <w:rFonts w:asciiTheme="minorHAnsi" w:hAnsiTheme="minorHAnsi"/>
          <w:b/>
        </w:rPr>
      </w:pPr>
      <w:r>
        <w:rPr>
          <w:rFonts w:asciiTheme="minorHAnsi" w:hAnsiTheme="minorHAnsi"/>
        </w:rPr>
        <w:t>220</w:t>
      </w:r>
      <w:r>
        <w:rPr>
          <w:rFonts w:asciiTheme="minorHAnsi" w:hAnsiTheme="minorHAnsi"/>
          <w:b/>
        </w:rPr>
        <w:tab/>
      </w:r>
      <w:r w:rsidRPr="00B02FD8">
        <w:rPr>
          <w:rFonts w:asciiTheme="minorHAnsi" w:hAnsiTheme="minorHAnsi"/>
          <w:b/>
        </w:rPr>
        <w:t>PUBLICATION OF CHELMSFORD LOCAL PLAN PREFERRED OPTIONS CONSULTAION DOCUMENT, ITS ACCOMPAN</w:t>
      </w:r>
      <w:r>
        <w:rPr>
          <w:rFonts w:asciiTheme="minorHAnsi" w:hAnsiTheme="minorHAnsi"/>
          <w:b/>
        </w:rPr>
        <w:t>YING SUSTAINABILITY APPRAISAL (</w:t>
      </w:r>
      <w:r w:rsidRPr="00B02FD8">
        <w:rPr>
          <w:rFonts w:asciiTheme="minorHAnsi" w:hAnsiTheme="minorHAnsi"/>
          <w:b/>
        </w:rPr>
        <w:t>AND NON-TECHNICAL SUMMARY) AND HABITATS REGULATIONS ASSESSMENT</w:t>
      </w:r>
    </w:p>
    <w:p w:rsidR="00775D31" w:rsidRDefault="00775D31" w:rsidP="00775D31">
      <w:pPr>
        <w:ind w:left="720" w:hanging="720"/>
        <w:rPr>
          <w:rFonts w:asciiTheme="minorHAnsi" w:hAnsiTheme="minorHAnsi"/>
          <w:b/>
        </w:rPr>
      </w:pPr>
    </w:p>
    <w:p w:rsidR="00775D31" w:rsidRPr="00322C2D" w:rsidRDefault="00775D31" w:rsidP="00775D31">
      <w:pPr>
        <w:ind w:left="720" w:hanging="720"/>
        <w:rPr>
          <w:rFonts w:asciiTheme="minorHAnsi" w:hAnsiTheme="minorHAnsi"/>
          <w:sz w:val="16"/>
          <w:szCs w:val="16"/>
        </w:rPr>
      </w:pPr>
      <w:r>
        <w:rPr>
          <w:rFonts w:asciiTheme="minorHAnsi" w:hAnsiTheme="minorHAnsi"/>
          <w:b/>
        </w:rPr>
        <w:tab/>
      </w:r>
      <w:r w:rsidRPr="00322C2D">
        <w:rPr>
          <w:rFonts w:asciiTheme="minorHAnsi" w:hAnsiTheme="minorHAnsi"/>
          <w:sz w:val="16"/>
          <w:szCs w:val="16"/>
        </w:rPr>
        <w:t>(Cllr Thompson left)</w:t>
      </w:r>
    </w:p>
    <w:p w:rsidR="00775D31" w:rsidRPr="00322C2D" w:rsidRDefault="00775D31" w:rsidP="00775D31">
      <w:pPr>
        <w:tabs>
          <w:tab w:val="left" w:pos="1170"/>
          <w:tab w:val="left" w:pos="2970"/>
        </w:tabs>
        <w:ind w:left="720"/>
        <w:rPr>
          <w:rFonts w:asciiTheme="minorHAnsi" w:hAnsiTheme="minorHAnsi"/>
          <w:b/>
          <w:noProof/>
          <w:sz w:val="16"/>
          <w:szCs w:val="16"/>
          <w:lang w:eastAsia="en-US"/>
        </w:rPr>
      </w:pPr>
    </w:p>
    <w:p w:rsidR="00775D31" w:rsidRDefault="00775D31" w:rsidP="00775D31">
      <w:pPr>
        <w:tabs>
          <w:tab w:val="left" w:pos="1170"/>
          <w:tab w:val="left" w:pos="2970"/>
        </w:tabs>
        <w:ind w:left="720"/>
        <w:rPr>
          <w:rFonts w:asciiTheme="minorHAnsi" w:hAnsiTheme="minorHAnsi"/>
          <w:noProof/>
          <w:lang w:eastAsia="en-US"/>
        </w:rPr>
      </w:pPr>
      <w:r w:rsidRPr="00004717">
        <w:rPr>
          <w:rFonts w:asciiTheme="minorHAnsi" w:hAnsiTheme="minorHAnsi"/>
          <w:b/>
          <w:noProof/>
          <w:lang w:eastAsia="en-US"/>
        </w:rPr>
        <w:t>RESOLVED</w:t>
      </w:r>
      <w:r>
        <w:rPr>
          <w:rFonts w:asciiTheme="minorHAnsi" w:hAnsiTheme="minorHAnsi"/>
          <w:b/>
          <w:noProof/>
          <w:lang w:eastAsia="en-US"/>
        </w:rPr>
        <w:t>:</w:t>
      </w:r>
      <w:r>
        <w:rPr>
          <w:rFonts w:asciiTheme="minorHAnsi" w:hAnsiTheme="minorHAnsi"/>
          <w:noProof/>
          <w:lang w:eastAsia="en-US"/>
        </w:rPr>
        <w:t xml:space="preserve"> that m</w:t>
      </w:r>
      <w:r w:rsidRPr="00B070CE">
        <w:rPr>
          <w:rFonts w:asciiTheme="minorHAnsi" w:hAnsiTheme="minorHAnsi"/>
          <w:noProof/>
          <w:lang w:eastAsia="en-US"/>
        </w:rPr>
        <w:t xml:space="preserve">embers </w:t>
      </w:r>
      <w:r>
        <w:rPr>
          <w:rFonts w:asciiTheme="minorHAnsi" w:hAnsiTheme="minorHAnsi"/>
          <w:noProof/>
          <w:lang w:eastAsia="en-US"/>
        </w:rPr>
        <w:t>finalised comments to be submitted on behalf of Springfield Parish Council as attached as appendix 2.</w:t>
      </w:r>
    </w:p>
    <w:p w:rsidR="00775D31" w:rsidRDefault="00775D31" w:rsidP="00775D31">
      <w:pPr>
        <w:tabs>
          <w:tab w:val="left" w:pos="1170"/>
          <w:tab w:val="left" w:pos="2970"/>
        </w:tabs>
        <w:ind w:left="720"/>
        <w:rPr>
          <w:rFonts w:asciiTheme="minorHAnsi" w:hAnsiTheme="minorHAnsi"/>
          <w:b/>
          <w:noProof/>
          <w:lang w:eastAsia="en-US"/>
        </w:rPr>
      </w:pPr>
    </w:p>
    <w:p w:rsidR="00775D31" w:rsidRDefault="00775D31" w:rsidP="00775D31">
      <w:pPr>
        <w:ind w:left="720" w:hanging="720"/>
        <w:rPr>
          <w:rFonts w:asciiTheme="minorHAnsi" w:eastAsiaTheme="minorHAnsi" w:hAnsiTheme="minorHAnsi" w:cs="Helvetica"/>
          <w:b/>
          <w:lang w:eastAsia="en-US"/>
        </w:rPr>
      </w:pPr>
      <w:r>
        <w:rPr>
          <w:rFonts w:asciiTheme="minorHAnsi" w:eastAsiaTheme="minorHAnsi" w:hAnsiTheme="minorHAnsi" w:cs="Helvetica"/>
          <w:lang w:eastAsia="en-US"/>
        </w:rPr>
        <w:t>221</w:t>
      </w:r>
      <w:r>
        <w:rPr>
          <w:rFonts w:asciiTheme="minorHAnsi" w:eastAsiaTheme="minorHAnsi" w:hAnsiTheme="minorHAnsi" w:cs="Helvetica"/>
          <w:lang w:eastAsia="en-US"/>
        </w:rPr>
        <w:tab/>
      </w:r>
      <w:r>
        <w:rPr>
          <w:rFonts w:asciiTheme="minorHAnsi" w:eastAsiaTheme="minorHAnsi" w:hAnsiTheme="minorHAnsi" w:cs="Helvetica"/>
          <w:b/>
          <w:lang w:eastAsia="en-US"/>
        </w:rPr>
        <w:t>ITEMS FOR INFORMATION</w:t>
      </w:r>
    </w:p>
    <w:p w:rsidR="00775D31" w:rsidRPr="00CE5BBF" w:rsidRDefault="00775D31" w:rsidP="00775D31">
      <w:pPr>
        <w:ind w:left="720" w:hanging="720"/>
        <w:rPr>
          <w:rFonts w:asciiTheme="minorHAnsi" w:eastAsiaTheme="minorHAnsi" w:hAnsiTheme="minorHAnsi" w:cs="Helvetica"/>
          <w:b/>
          <w:sz w:val="16"/>
          <w:szCs w:val="16"/>
          <w:lang w:eastAsia="en-US"/>
        </w:rPr>
      </w:pPr>
    </w:p>
    <w:p w:rsidR="00775D31" w:rsidRPr="00781D51" w:rsidRDefault="00775D31" w:rsidP="00775D31">
      <w:pPr>
        <w:ind w:left="720" w:hanging="720"/>
        <w:rPr>
          <w:rFonts w:asciiTheme="minorHAnsi" w:hAnsiTheme="minorHAnsi"/>
          <w:b/>
        </w:rPr>
      </w:pPr>
      <w:r w:rsidRPr="003673C0">
        <w:rPr>
          <w:rFonts w:asciiTheme="minorHAnsi" w:hAnsiTheme="minorHAnsi"/>
        </w:rPr>
        <w:t>22</w:t>
      </w:r>
      <w:r>
        <w:rPr>
          <w:rFonts w:asciiTheme="minorHAnsi" w:hAnsiTheme="minorHAnsi"/>
        </w:rPr>
        <w:t>1</w:t>
      </w:r>
      <w:r w:rsidRPr="003673C0">
        <w:rPr>
          <w:rFonts w:asciiTheme="minorHAnsi" w:hAnsiTheme="minorHAnsi"/>
        </w:rPr>
        <w:t>.1</w:t>
      </w:r>
      <w:r>
        <w:rPr>
          <w:rFonts w:asciiTheme="minorHAnsi" w:hAnsiTheme="minorHAnsi"/>
          <w:b/>
        </w:rPr>
        <w:tab/>
      </w:r>
      <w:r w:rsidRPr="00781D51">
        <w:rPr>
          <w:rFonts w:asciiTheme="minorHAnsi" w:hAnsiTheme="minorHAnsi"/>
          <w:b/>
        </w:rPr>
        <w:t>ESSEX COUNCTY COUNCIL (WILLIAM PORTER CLOSE, CHELMSFORD) (20MPH ZONE) ORDER 2016</w:t>
      </w:r>
    </w:p>
    <w:p w:rsidR="00775D31" w:rsidRPr="00D65192" w:rsidRDefault="00775D31" w:rsidP="00775D31">
      <w:pPr>
        <w:rPr>
          <w:rFonts w:asciiTheme="minorHAnsi" w:hAnsiTheme="minorHAnsi"/>
          <w:sz w:val="23"/>
          <w:szCs w:val="23"/>
        </w:rPr>
      </w:pPr>
      <w:r w:rsidRPr="00D65192">
        <w:rPr>
          <w:rFonts w:asciiTheme="minorHAnsi" w:hAnsiTheme="minorHAnsi"/>
          <w:sz w:val="23"/>
          <w:szCs w:val="23"/>
        </w:rPr>
        <w:tab/>
      </w:r>
      <w:r w:rsidRPr="00D65192">
        <w:rPr>
          <w:rFonts w:asciiTheme="minorHAnsi" w:hAnsiTheme="minorHAnsi"/>
          <w:sz w:val="23"/>
          <w:szCs w:val="23"/>
        </w:rPr>
        <w:tab/>
      </w:r>
      <w:r w:rsidRPr="00D65192">
        <w:rPr>
          <w:rFonts w:asciiTheme="minorHAnsi" w:hAnsiTheme="minorHAnsi"/>
          <w:sz w:val="23"/>
          <w:szCs w:val="23"/>
        </w:rPr>
        <w:tab/>
      </w:r>
      <w:r w:rsidRPr="00D65192">
        <w:rPr>
          <w:rFonts w:asciiTheme="minorHAnsi" w:hAnsiTheme="minorHAnsi"/>
          <w:sz w:val="23"/>
          <w:szCs w:val="23"/>
        </w:rPr>
        <w:tab/>
      </w:r>
      <w:r w:rsidRPr="00D65192">
        <w:rPr>
          <w:rFonts w:asciiTheme="minorHAnsi" w:hAnsiTheme="minorHAnsi"/>
          <w:sz w:val="23"/>
          <w:szCs w:val="23"/>
        </w:rPr>
        <w:tab/>
      </w:r>
      <w:r w:rsidRPr="00D65192">
        <w:rPr>
          <w:rFonts w:asciiTheme="minorHAnsi" w:hAnsiTheme="minorHAnsi"/>
          <w:sz w:val="23"/>
          <w:szCs w:val="23"/>
        </w:rPr>
        <w:tab/>
      </w:r>
      <w:r w:rsidRPr="00D65192">
        <w:rPr>
          <w:rFonts w:asciiTheme="minorHAnsi" w:hAnsiTheme="minorHAnsi"/>
          <w:sz w:val="23"/>
          <w:szCs w:val="23"/>
        </w:rPr>
        <w:tab/>
      </w:r>
      <w:r w:rsidRPr="00D65192">
        <w:rPr>
          <w:rFonts w:asciiTheme="minorHAnsi" w:hAnsiTheme="minorHAnsi"/>
          <w:sz w:val="23"/>
          <w:szCs w:val="23"/>
        </w:rPr>
        <w:tab/>
      </w:r>
      <w:r w:rsidRPr="00D65192">
        <w:rPr>
          <w:rFonts w:asciiTheme="minorHAnsi" w:hAnsiTheme="minorHAnsi"/>
          <w:sz w:val="23"/>
          <w:szCs w:val="23"/>
        </w:rPr>
        <w:tab/>
      </w:r>
      <w:r w:rsidRPr="00D65192">
        <w:rPr>
          <w:rFonts w:asciiTheme="minorHAnsi" w:hAnsiTheme="minorHAnsi"/>
          <w:sz w:val="23"/>
          <w:szCs w:val="23"/>
        </w:rPr>
        <w:tab/>
      </w:r>
      <w:r w:rsidRPr="00D65192">
        <w:rPr>
          <w:rFonts w:asciiTheme="minorHAnsi" w:hAnsiTheme="minorHAnsi"/>
          <w:sz w:val="23"/>
          <w:szCs w:val="23"/>
        </w:rPr>
        <w:tab/>
      </w:r>
      <w:r w:rsidRPr="00D65192">
        <w:rPr>
          <w:rFonts w:asciiTheme="minorHAnsi" w:hAnsiTheme="minorHAnsi"/>
          <w:sz w:val="23"/>
          <w:szCs w:val="23"/>
        </w:rPr>
        <w:tab/>
      </w:r>
      <w:r w:rsidRPr="00D65192">
        <w:rPr>
          <w:rFonts w:asciiTheme="minorHAnsi" w:hAnsiTheme="minorHAnsi"/>
          <w:sz w:val="23"/>
          <w:szCs w:val="23"/>
        </w:rPr>
        <w:tab/>
      </w:r>
    </w:p>
    <w:p w:rsidR="00775D31" w:rsidRDefault="00775D31" w:rsidP="00775D31">
      <w:pPr>
        <w:ind w:left="720"/>
        <w:rPr>
          <w:rFonts w:asciiTheme="minorHAnsi" w:eastAsiaTheme="minorHAnsi" w:hAnsiTheme="minorHAnsi" w:cs="Helvetica"/>
          <w:lang w:eastAsia="en-US"/>
        </w:rPr>
      </w:pPr>
      <w:r>
        <w:rPr>
          <w:rFonts w:asciiTheme="minorHAnsi" w:eastAsiaTheme="minorHAnsi" w:hAnsiTheme="minorHAnsi" w:cs="Helvetica"/>
          <w:lang w:eastAsia="en-US"/>
        </w:rPr>
        <w:t>Notification had been received by Essex County Council to advise that the above order came into effect on 19</w:t>
      </w:r>
      <w:r w:rsidRPr="00D65192">
        <w:rPr>
          <w:rFonts w:asciiTheme="minorHAnsi" w:eastAsiaTheme="minorHAnsi" w:hAnsiTheme="minorHAnsi" w:cs="Helvetica"/>
          <w:vertAlign w:val="superscript"/>
          <w:lang w:eastAsia="en-US"/>
        </w:rPr>
        <w:t>th</w:t>
      </w:r>
      <w:r>
        <w:rPr>
          <w:rFonts w:asciiTheme="minorHAnsi" w:eastAsiaTheme="minorHAnsi" w:hAnsiTheme="minorHAnsi" w:cs="Helvetica"/>
          <w:lang w:eastAsia="en-US"/>
        </w:rPr>
        <w:t xml:space="preserve"> October 2016.</w:t>
      </w:r>
      <w:r w:rsidRPr="003C5571">
        <w:rPr>
          <w:rFonts w:asciiTheme="minorHAnsi" w:eastAsiaTheme="minorHAnsi" w:hAnsiTheme="minorHAnsi" w:cs="Helvetica"/>
          <w:lang w:eastAsia="en-US"/>
        </w:rPr>
        <w:tab/>
      </w:r>
    </w:p>
    <w:p w:rsidR="00775D31" w:rsidRPr="00CE5BBF" w:rsidRDefault="00775D31" w:rsidP="00775D31">
      <w:pPr>
        <w:ind w:left="720"/>
        <w:rPr>
          <w:rFonts w:asciiTheme="minorHAnsi" w:eastAsiaTheme="minorHAnsi" w:hAnsiTheme="minorHAnsi" w:cs="Helvetica"/>
          <w:sz w:val="16"/>
          <w:szCs w:val="16"/>
          <w:lang w:eastAsia="en-US"/>
        </w:rPr>
      </w:pPr>
    </w:p>
    <w:p w:rsidR="00775D31" w:rsidRPr="002D4496" w:rsidRDefault="00775D31" w:rsidP="00775D31">
      <w:pPr>
        <w:ind w:left="720"/>
        <w:rPr>
          <w:rFonts w:asciiTheme="minorHAnsi" w:eastAsiaTheme="minorHAnsi" w:hAnsiTheme="minorHAnsi" w:cs="Helvetica"/>
          <w:lang w:eastAsia="en-US"/>
        </w:rPr>
      </w:pPr>
      <w:r w:rsidRPr="003673C0">
        <w:rPr>
          <w:rFonts w:asciiTheme="minorHAnsi" w:eastAsiaTheme="minorHAnsi" w:hAnsiTheme="minorHAnsi" w:cs="Helvetica"/>
          <w:b/>
          <w:lang w:eastAsia="en-US"/>
        </w:rPr>
        <w:t>RESOLVED:</w:t>
      </w:r>
      <w:r>
        <w:rPr>
          <w:rFonts w:asciiTheme="minorHAnsi" w:eastAsiaTheme="minorHAnsi" w:hAnsiTheme="minorHAnsi" w:cs="Helvetica"/>
          <w:b/>
          <w:lang w:eastAsia="en-US"/>
        </w:rPr>
        <w:t xml:space="preserve"> </w:t>
      </w:r>
      <w:r w:rsidRPr="002D4496">
        <w:rPr>
          <w:rFonts w:asciiTheme="minorHAnsi" w:eastAsiaTheme="minorHAnsi" w:hAnsiTheme="minorHAnsi" w:cs="Helvetica"/>
          <w:lang w:eastAsia="en-US"/>
        </w:rPr>
        <w:t>that the information is noted.</w:t>
      </w:r>
    </w:p>
    <w:p w:rsidR="00775D31" w:rsidRPr="00CE5BBF" w:rsidRDefault="00775D31" w:rsidP="00775D31">
      <w:pPr>
        <w:ind w:left="720"/>
        <w:rPr>
          <w:rFonts w:asciiTheme="minorHAnsi" w:eastAsiaTheme="minorHAnsi" w:hAnsiTheme="minorHAnsi" w:cs="Helvetica"/>
          <w:b/>
          <w:sz w:val="16"/>
          <w:szCs w:val="16"/>
          <w:lang w:eastAsia="en-US"/>
        </w:rPr>
      </w:pPr>
    </w:p>
    <w:p w:rsidR="00775D31" w:rsidRPr="002155F0" w:rsidRDefault="00775D31" w:rsidP="00775D31">
      <w:pPr>
        <w:ind w:left="720" w:hanging="720"/>
        <w:rPr>
          <w:rFonts w:asciiTheme="minorHAnsi" w:eastAsiaTheme="minorHAnsi" w:hAnsiTheme="minorHAnsi" w:cs="Helvetica"/>
          <w:lang w:eastAsia="en-US"/>
        </w:rPr>
      </w:pPr>
      <w:r w:rsidRPr="00511C04">
        <w:rPr>
          <w:rFonts w:asciiTheme="minorHAnsi" w:eastAsiaTheme="minorHAnsi" w:hAnsiTheme="minorHAnsi" w:cs="Helvetica"/>
          <w:lang w:eastAsia="en-US"/>
        </w:rPr>
        <w:t>221.</w:t>
      </w:r>
      <w:r w:rsidR="00063B2B">
        <w:rPr>
          <w:rFonts w:asciiTheme="minorHAnsi" w:eastAsiaTheme="minorHAnsi" w:hAnsiTheme="minorHAnsi" w:cs="Helvetica"/>
          <w:lang w:eastAsia="en-US"/>
        </w:rPr>
        <w:t>2</w:t>
      </w:r>
      <w:bookmarkStart w:id="0" w:name="_GoBack"/>
      <w:bookmarkEnd w:id="0"/>
      <w:r w:rsidRPr="003673C0">
        <w:rPr>
          <w:rFonts w:asciiTheme="minorHAnsi" w:eastAsiaTheme="minorHAnsi" w:hAnsiTheme="minorHAnsi" w:cs="Helvetica"/>
          <w:b/>
          <w:lang w:eastAsia="en-US"/>
        </w:rPr>
        <w:t xml:space="preserve"> </w:t>
      </w:r>
      <w:r>
        <w:rPr>
          <w:rFonts w:asciiTheme="minorHAnsi" w:eastAsiaTheme="minorHAnsi" w:hAnsiTheme="minorHAnsi" w:cs="Helvetica"/>
          <w:b/>
          <w:lang w:eastAsia="en-US"/>
        </w:rPr>
        <w:tab/>
      </w:r>
      <w:r w:rsidRPr="00F678CD">
        <w:rPr>
          <w:rFonts w:asciiTheme="minorHAnsi" w:eastAsiaTheme="minorHAnsi" w:hAnsiTheme="minorHAnsi" w:cs="Helvetica"/>
          <w:b/>
          <w:lang w:eastAsia="en-US"/>
        </w:rPr>
        <w:t>THE ESSEX COUNTY COUNCIL (</w:t>
      </w:r>
      <w:r>
        <w:rPr>
          <w:rFonts w:asciiTheme="minorHAnsi" w:eastAsiaTheme="minorHAnsi" w:hAnsiTheme="minorHAnsi" w:cs="Helvetica"/>
          <w:b/>
          <w:lang w:eastAsia="en-US"/>
        </w:rPr>
        <w:t>VARIOUS ROADS, CHELMSFORD ROAD) (</w:t>
      </w:r>
      <w:r w:rsidRPr="00F678CD">
        <w:rPr>
          <w:rFonts w:asciiTheme="minorHAnsi" w:eastAsiaTheme="minorHAnsi" w:hAnsiTheme="minorHAnsi" w:cs="Helvetica"/>
          <w:b/>
          <w:lang w:eastAsia="en-US"/>
        </w:rPr>
        <w:t xml:space="preserve">TEMPORARY </w:t>
      </w:r>
      <w:r>
        <w:rPr>
          <w:rFonts w:asciiTheme="minorHAnsi" w:eastAsiaTheme="minorHAnsi" w:hAnsiTheme="minorHAnsi" w:cs="Helvetica"/>
          <w:b/>
          <w:lang w:eastAsia="en-US"/>
        </w:rPr>
        <w:t>PROHIBITION OF TRAFFIC &amp; CLEARWAY) (NO. 2</w:t>
      </w:r>
      <w:r w:rsidRPr="00F678CD">
        <w:rPr>
          <w:rFonts w:asciiTheme="minorHAnsi" w:eastAsiaTheme="minorHAnsi" w:hAnsiTheme="minorHAnsi" w:cs="Helvetica"/>
          <w:b/>
          <w:lang w:eastAsia="en-US"/>
        </w:rPr>
        <w:t>), ORDER 2017</w:t>
      </w:r>
      <w:r>
        <w:rPr>
          <w:rFonts w:asciiTheme="minorHAnsi" w:eastAsiaTheme="minorHAnsi" w:hAnsiTheme="minorHAnsi" w:cs="Helvetica"/>
          <w:b/>
          <w:lang w:eastAsia="en-US"/>
        </w:rPr>
        <w:t xml:space="preserve"> EFFECTIVE FROM 20</w:t>
      </w:r>
      <w:r w:rsidRPr="00DF2F7E">
        <w:rPr>
          <w:rFonts w:asciiTheme="minorHAnsi" w:eastAsiaTheme="minorHAnsi" w:hAnsiTheme="minorHAnsi" w:cs="Helvetica"/>
          <w:b/>
          <w:vertAlign w:val="superscript"/>
          <w:lang w:eastAsia="en-US"/>
        </w:rPr>
        <w:t>TH</w:t>
      </w:r>
      <w:r>
        <w:rPr>
          <w:rFonts w:asciiTheme="minorHAnsi" w:eastAsiaTheme="minorHAnsi" w:hAnsiTheme="minorHAnsi" w:cs="Helvetica"/>
          <w:b/>
          <w:lang w:eastAsia="en-US"/>
        </w:rPr>
        <w:t xml:space="preserve"> APRIL 2017</w:t>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Pr>
          <w:rFonts w:asciiTheme="minorHAnsi" w:eastAsiaTheme="minorHAnsi" w:hAnsiTheme="minorHAnsi" w:cs="Helvetica"/>
          <w:b/>
          <w:lang w:eastAsia="en-US"/>
        </w:rPr>
        <w:tab/>
      </w:r>
      <w:r w:rsidRPr="002155F0">
        <w:rPr>
          <w:rFonts w:asciiTheme="minorHAnsi" w:eastAsiaTheme="minorHAnsi" w:hAnsiTheme="minorHAnsi" w:cs="Helvetica"/>
          <w:b/>
          <w:lang w:eastAsia="en-US"/>
        </w:rPr>
        <w:tab/>
      </w:r>
      <w:r w:rsidRPr="002155F0">
        <w:rPr>
          <w:rFonts w:asciiTheme="minorHAnsi" w:eastAsiaTheme="minorHAnsi" w:hAnsiTheme="minorHAnsi" w:cs="Helvetica"/>
          <w:b/>
          <w:lang w:eastAsia="en-US"/>
        </w:rPr>
        <w:tab/>
      </w:r>
      <w:r w:rsidRPr="002155F0">
        <w:rPr>
          <w:rFonts w:asciiTheme="minorHAnsi" w:eastAsiaTheme="minorHAnsi" w:hAnsiTheme="minorHAnsi" w:cs="Helvetica"/>
          <w:b/>
          <w:lang w:eastAsia="en-US"/>
        </w:rPr>
        <w:tab/>
      </w:r>
      <w:r w:rsidRPr="002155F0">
        <w:rPr>
          <w:rFonts w:asciiTheme="minorHAnsi" w:eastAsiaTheme="minorHAnsi" w:hAnsiTheme="minorHAnsi" w:cs="Helvetica"/>
          <w:b/>
          <w:lang w:eastAsia="en-US"/>
        </w:rPr>
        <w:tab/>
      </w:r>
      <w:r w:rsidRPr="002155F0">
        <w:rPr>
          <w:rFonts w:asciiTheme="minorHAnsi" w:eastAsiaTheme="minorHAnsi" w:hAnsiTheme="minorHAnsi" w:cs="Helvetica"/>
          <w:b/>
          <w:lang w:eastAsia="en-US"/>
        </w:rPr>
        <w:tab/>
      </w:r>
      <w:r w:rsidRPr="002155F0">
        <w:rPr>
          <w:rFonts w:asciiTheme="minorHAnsi" w:eastAsiaTheme="minorHAnsi" w:hAnsiTheme="minorHAnsi" w:cs="Helvetica"/>
          <w:b/>
          <w:lang w:eastAsia="en-US"/>
        </w:rPr>
        <w:tab/>
      </w:r>
      <w:r w:rsidRPr="002155F0">
        <w:rPr>
          <w:rFonts w:asciiTheme="minorHAnsi" w:eastAsiaTheme="minorHAnsi" w:hAnsiTheme="minorHAnsi" w:cs="Helvetica"/>
          <w:b/>
          <w:lang w:eastAsia="en-US"/>
        </w:rPr>
        <w:tab/>
        <w:t xml:space="preserve">     </w:t>
      </w:r>
      <w:r>
        <w:rPr>
          <w:rFonts w:asciiTheme="minorHAnsi" w:eastAsiaTheme="minorHAnsi" w:hAnsiTheme="minorHAnsi" w:cs="Helvetica"/>
          <w:b/>
          <w:lang w:eastAsia="en-US"/>
        </w:rPr>
        <w:tab/>
      </w:r>
    </w:p>
    <w:p w:rsidR="00775D31" w:rsidRDefault="00775D31" w:rsidP="00775D31">
      <w:pPr>
        <w:ind w:left="720"/>
        <w:jc w:val="both"/>
        <w:rPr>
          <w:rFonts w:asciiTheme="minorHAnsi" w:eastAsiaTheme="minorHAnsi" w:hAnsiTheme="minorHAnsi" w:cs="Helvetica"/>
          <w:lang w:eastAsia="en-US"/>
        </w:rPr>
      </w:pPr>
      <w:r>
        <w:rPr>
          <w:rFonts w:asciiTheme="minorHAnsi" w:eastAsiaTheme="minorHAnsi" w:hAnsiTheme="minorHAnsi" w:cs="Helvetica"/>
          <w:lang w:eastAsia="en-US"/>
        </w:rPr>
        <w:t xml:space="preserve">Members </w:t>
      </w:r>
      <w:r w:rsidRPr="002155F0">
        <w:rPr>
          <w:rFonts w:asciiTheme="minorHAnsi" w:eastAsiaTheme="minorHAnsi" w:hAnsiTheme="minorHAnsi" w:cs="Helvetica"/>
          <w:lang w:eastAsia="en-US"/>
        </w:rPr>
        <w:t>note</w:t>
      </w:r>
      <w:r>
        <w:rPr>
          <w:rFonts w:asciiTheme="minorHAnsi" w:eastAsiaTheme="minorHAnsi" w:hAnsiTheme="minorHAnsi" w:cs="Helvetica"/>
          <w:lang w:eastAsia="en-US"/>
        </w:rPr>
        <w:t>d that notice t</w:t>
      </w:r>
      <w:r w:rsidRPr="002155F0">
        <w:rPr>
          <w:rFonts w:asciiTheme="minorHAnsi" w:eastAsiaTheme="minorHAnsi" w:hAnsiTheme="minorHAnsi" w:cs="Helvetica"/>
          <w:lang w:eastAsia="en-US"/>
        </w:rPr>
        <w:t xml:space="preserve">hat Essex County Council intends, </w:t>
      </w:r>
      <w:r>
        <w:rPr>
          <w:rFonts w:asciiTheme="minorHAnsi" w:eastAsiaTheme="minorHAnsi" w:hAnsiTheme="minorHAnsi" w:cs="Helvetica"/>
          <w:lang w:eastAsia="en-US"/>
        </w:rPr>
        <w:t>not less than seven days from 20</w:t>
      </w:r>
      <w:r w:rsidRPr="00BC1BDC">
        <w:rPr>
          <w:rFonts w:asciiTheme="minorHAnsi" w:eastAsiaTheme="minorHAnsi" w:hAnsiTheme="minorHAnsi" w:cs="Helvetica"/>
          <w:vertAlign w:val="superscript"/>
          <w:lang w:eastAsia="en-US"/>
        </w:rPr>
        <w:t>th</w:t>
      </w:r>
      <w:r>
        <w:rPr>
          <w:rFonts w:asciiTheme="minorHAnsi" w:eastAsiaTheme="minorHAnsi" w:hAnsiTheme="minorHAnsi" w:cs="Helvetica"/>
          <w:lang w:eastAsia="en-US"/>
        </w:rPr>
        <w:t xml:space="preserve"> April 2017, to make the above order</w:t>
      </w:r>
      <w:r w:rsidRPr="002155F0">
        <w:rPr>
          <w:rFonts w:asciiTheme="minorHAnsi" w:eastAsiaTheme="minorHAnsi" w:hAnsiTheme="minorHAnsi" w:cs="Helvetica"/>
          <w:lang w:eastAsia="en-US"/>
        </w:rPr>
        <w:t xml:space="preserve"> under section 14 (1) of the Road Traffic Regulation Act 1984. The order</w:t>
      </w:r>
      <w:r w:rsidRPr="002155F0">
        <w:rPr>
          <w:rFonts w:asciiTheme="minorHAnsi" w:hAnsiTheme="minorHAnsi"/>
        </w:rPr>
        <w:t xml:space="preserve"> may continue in force for 18 months or until the works have been completed</w:t>
      </w:r>
    </w:p>
    <w:p w:rsidR="00775D31" w:rsidRPr="00CE5BBF" w:rsidRDefault="00775D31" w:rsidP="00775D31">
      <w:pPr>
        <w:ind w:left="720"/>
        <w:rPr>
          <w:rFonts w:asciiTheme="minorHAnsi" w:eastAsiaTheme="minorHAnsi" w:hAnsiTheme="minorHAnsi" w:cs="Helvetica"/>
          <w:sz w:val="16"/>
          <w:szCs w:val="16"/>
          <w:lang w:eastAsia="en-US"/>
        </w:rPr>
      </w:pPr>
    </w:p>
    <w:p w:rsidR="00775D31" w:rsidRPr="00E544D5" w:rsidRDefault="00775D31" w:rsidP="00775D31">
      <w:pPr>
        <w:ind w:left="720" w:hanging="720"/>
        <w:rPr>
          <w:rFonts w:asciiTheme="minorHAnsi" w:eastAsiaTheme="minorHAnsi" w:hAnsiTheme="minorHAnsi" w:cs="Helvetica"/>
          <w:lang w:eastAsia="en-US"/>
        </w:rPr>
      </w:pPr>
      <w:r>
        <w:rPr>
          <w:rFonts w:asciiTheme="minorHAnsi" w:eastAsiaTheme="minorHAnsi" w:hAnsiTheme="minorHAnsi" w:cs="Helvetica"/>
          <w:b/>
          <w:lang w:eastAsia="en-US"/>
        </w:rPr>
        <w:tab/>
      </w:r>
      <w:r w:rsidRPr="00CE5BBF">
        <w:rPr>
          <w:rFonts w:asciiTheme="minorHAnsi" w:eastAsiaTheme="minorHAnsi" w:hAnsiTheme="minorHAnsi" w:cs="Helvetica"/>
          <w:lang w:eastAsia="en-US"/>
        </w:rPr>
        <w:t>M</w:t>
      </w:r>
      <w:r w:rsidRPr="00E544D5">
        <w:rPr>
          <w:rFonts w:asciiTheme="minorHAnsi" w:eastAsiaTheme="minorHAnsi" w:hAnsiTheme="minorHAnsi" w:cs="Helvetica"/>
          <w:lang w:eastAsia="en-US"/>
        </w:rPr>
        <w:t>eeting</w:t>
      </w:r>
      <w:r>
        <w:rPr>
          <w:rFonts w:asciiTheme="minorHAnsi" w:eastAsiaTheme="minorHAnsi" w:hAnsiTheme="minorHAnsi" w:cs="Helvetica"/>
          <w:lang w:eastAsia="en-US"/>
        </w:rPr>
        <w:t xml:space="preserve"> closed at 8.30pm</w:t>
      </w:r>
    </w:p>
    <w:p w:rsidR="00775D31" w:rsidRPr="00E544D5" w:rsidRDefault="00775D31" w:rsidP="00775D31">
      <w:pPr>
        <w:contextualSpacing/>
        <w:rPr>
          <w:rFonts w:asciiTheme="minorHAnsi" w:hAnsiTheme="minorHAnsi"/>
        </w:rPr>
      </w:pPr>
    </w:p>
    <w:p w:rsidR="00775D31" w:rsidRDefault="00775D31" w:rsidP="00775D31">
      <w:pPr>
        <w:contextualSpacing/>
        <w:rPr>
          <w:rFonts w:asciiTheme="minorHAnsi" w:hAnsiTheme="minorHAnsi"/>
        </w:rPr>
      </w:pPr>
    </w:p>
    <w:p w:rsidR="00775D31" w:rsidRPr="00E544D5" w:rsidRDefault="00775D31" w:rsidP="00775D31">
      <w:pPr>
        <w:contextualSpacing/>
        <w:rPr>
          <w:rFonts w:asciiTheme="minorHAnsi" w:hAnsiTheme="minorHAnsi"/>
        </w:rPr>
      </w:pPr>
    </w:p>
    <w:p w:rsidR="00775D31" w:rsidRPr="00E544D5" w:rsidRDefault="00775D31" w:rsidP="00775D31">
      <w:pPr>
        <w:contextualSpacing/>
        <w:rPr>
          <w:rFonts w:asciiTheme="minorHAnsi" w:hAnsiTheme="minorHAnsi"/>
        </w:rPr>
      </w:pPr>
      <w:r w:rsidRPr="00E544D5">
        <w:rPr>
          <w:rFonts w:asciiTheme="minorHAnsi" w:hAnsiTheme="minorHAnsi"/>
          <w:b/>
        </w:rPr>
        <w:t>Signed..................................................</w:t>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r>
      <w:r w:rsidRPr="00E544D5">
        <w:rPr>
          <w:rFonts w:asciiTheme="minorHAnsi" w:hAnsiTheme="minorHAnsi"/>
          <w:b/>
        </w:rPr>
        <w:tab/>
        <w:t xml:space="preserve">Date: ..................................... </w:t>
      </w:r>
      <w:r w:rsidRPr="00E544D5">
        <w:rPr>
          <w:rFonts w:asciiTheme="minorHAnsi" w:hAnsiTheme="minorHAnsi"/>
        </w:rPr>
        <w:t>Chairman</w:t>
      </w:r>
      <w:r w:rsidRPr="00E544D5">
        <w:rPr>
          <w:rFonts w:asciiTheme="minorHAnsi" w:hAnsiTheme="minorHAnsi"/>
          <w:b/>
        </w:rPr>
        <w:t xml:space="preserve"> </w:t>
      </w:r>
      <w:r w:rsidRPr="00E544D5">
        <w:rPr>
          <w:rFonts w:asciiTheme="minorHAnsi" w:hAnsiTheme="minorHAnsi"/>
        </w:rPr>
        <w:tab/>
      </w:r>
    </w:p>
    <w:p w:rsidR="00775D31" w:rsidRPr="00E544D5" w:rsidRDefault="00775D31" w:rsidP="00775D31">
      <w:pPr>
        <w:contextualSpacing/>
        <w:rPr>
          <w:rFonts w:asciiTheme="minorHAnsi" w:hAnsiTheme="minorHAnsi"/>
        </w:rPr>
      </w:pPr>
    </w:p>
    <w:p w:rsidR="00775D31" w:rsidRPr="00E544D5" w:rsidRDefault="00775D31" w:rsidP="00775D31">
      <w:pPr>
        <w:contextualSpacing/>
        <w:rPr>
          <w:rFonts w:asciiTheme="minorHAnsi" w:hAnsiTheme="minorHAnsi"/>
        </w:rPr>
      </w:pPr>
    </w:p>
    <w:p w:rsidR="00775D31" w:rsidRPr="00E544D5" w:rsidRDefault="00775D31" w:rsidP="00775D31">
      <w:pPr>
        <w:contextualSpacing/>
        <w:rPr>
          <w:rFonts w:asciiTheme="minorHAnsi" w:hAnsiTheme="minorHAnsi"/>
        </w:rPr>
      </w:pPr>
    </w:p>
    <w:p w:rsidR="00775D31" w:rsidRPr="00E544D5" w:rsidRDefault="00775D31" w:rsidP="00775D31">
      <w:pPr>
        <w:contextualSpacing/>
        <w:rPr>
          <w:rFonts w:asciiTheme="minorHAnsi" w:hAnsiTheme="minorHAnsi"/>
        </w:rPr>
      </w:pPr>
    </w:p>
    <w:p w:rsidR="00775D31" w:rsidRPr="00E544D5" w:rsidRDefault="00775D31" w:rsidP="00775D31">
      <w:pPr>
        <w:contextualSpacing/>
        <w:rPr>
          <w:rFonts w:asciiTheme="minorHAnsi" w:hAnsiTheme="minorHAnsi"/>
        </w:rPr>
      </w:pPr>
    </w:p>
    <w:p w:rsidR="00775D31" w:rsidRPr="00E544D5" w:rsidRDefault="00775D31" w:rsidP="00775D31">
      <w:pPr>
        <w:contextualSpacing/>
        <w:rPr>
          <w:rFonts w:asciiTheme="minorHAnsi" w:hAnsiTheme="minorHAnsi"/>
        </w:rPr>
      </w:pPr>
    </w:p>
    <w:p w:rsidR="0020346B" w:rsidRPr="00045853" w:rsidRDefault="00775D31" w:rsidP="0020346B">
      <w:pPr>
        <w:shd w:val="clear" w:color="auto" w:fill="FEFEFE"/>
        <w:spacing w:before="100" w:after="100"/>
        <w:jc w:val="right"/>
        <w:rPr>
          <w:rFonts w:asciiTheme="minorHAnsi" w:hAnsiTheme="minorHAnsi"/>
          <w:b/>
          <w:lang w:val="en"/>
        </w:rPr>
      </w:pPr>
      <w:r>
        <w:rPr>
          <w:rFonts w:asciiTheme="minorHAnsi" w:hAnsiTheme="minorHAnsi"/>
          <w:b/>
          <w:lang w:val="en"/>
        </w:rPr>
        <w:t>A</w:t>
      </w:r>
      <w:r w:rsidR="0020346B">
        <w:rPr>
          <w:rFonts w:asciiTheme="minorHAnsi" w:hAnsiTheme="minorHAnsi"/>
          <w:b/>
          <w:lang w:val="en"/>
        </w:rPr>
        <w:t>ppendix 1</w:t>
      </w:r>
    </w:p>
    <w:p w:rsidR="0020346B" w:rsidRPr="00045853" w:rsidRDefault="0020346B" w:rsidP="0020346B">
      <w:pPr>
        <w:shd w:val="clear" w:color="auto" w:fill="FEFEFE"/>
        <w:spacing w:before="100" w:after="100"/>
        <w:rPr>
          <w:rFonts w:asciiTheme="minorHAnsi" w:hAnsiTheme="minorHAnsi"/>
          <w:b/>
          <w:lang w:val="en"/>
        </w:rPr>
      </w:pPr>
      <w:r w:rsidRPr="00045853">
        <w:rPr>
          <w:rFonts w:asciiTheme="minorHAnsi" w:hAnsiTheme="minorHAnsi"/>
          <w:b/>
          <w:lang w:val="en"/>
        </w:rPr>
        <w:t>DECISIONS BY CHELMSFORD CITY COUNCIL – for period 1</w:t>
      </w:r>
      <w:r w:rsidRPr="00045853">
        <w:rPr>
          <w:rFonts w:asciiTheme="minorHAnsi" w:hAnsiTheme="minorHAnsi"/>
          <w:b/>
          <w:vertAlign w:val="superscript"/>
          <w:lang w:val="en"/>
        </w:rPr>
        <w:t>st</w:t>
      </w:r>
      <w:r w:rsidRPr="00045853">
        <w:rPr>
          <w:rFonts w:asciiTheme="minorHAnsi" w:hAnsiTheme="minorHAnsi"/>
          <w:b/>
          <w:lang w:val="en"/>
        </w:rPr>
        <w:t xml:space="preserve"> April 2017 – 14</w:t>
      </w:r>
      <w:r w:rsidRPr="00045853">
        <w:rPr>
          <w:rFonts w:asciiTheme="minorHAnsi" w:hAnsiTheme="minorHAnsi"/>
          <w:b/>
          <w:vertAlign w:val="superscript"/>
          <w:lang w:val="en"/>
        </w:rPr>
        <w:t>th</w:t>
      </w:r>
      <w:r w:rsidRPr="00045853">
        <w:rPr>
          <w:rFonts w:asciiTheme="minorHAnsi" w:hAnsiTheme="minorHAnsi"/>
          <w:b/>
          <w:lang w:val="en"/>
        </w:rPr>
        <w:t xml:space="preserve"> April 2017</w:t>
      </w:r>
    </w:p>
    <w:p w:rsidR="0020346B" w:rsidRPr="00045853" w:rsidRDefault="0020346B" w:rsidP="0020346B">
      <w:pPr>
        <w:pStyle w:val="ListParagraph"/>
        <w:shd w:val="clear" w:color="auto" w:fill="FEFEFE"/>
        <w:spacing w:after="100"/>
        <w:ind w:left="0"/>
        <w:jc w:val="both"/>
        <w:rPr>
          <w:rFonts w:asciiTheme="minorHAnsi" w:hAnsiTheme="minorHAnsi"/>
        </w:rPr>
      </w:pPr>
      <w:r w:rsidRPr="00045853">
        <w:rPr>
          <w:rFonts w:asciiTheme="minorHAnsi" w:hAnsiTheme="minorHAnsi"/>
          <w:b/>
          <w:lang w:val="en"/>
        </w:rPr>
        <w:t xml:space="preserve">1.     </w:t>
      </w:r>
      <w:r w:rsidRPr="00045853">
        <w:rPr>
          <w:rFonts w:asciiTheme="minorHAnsi" w:hAnsiTheme="minorHAnsi"/>
          <w:b/>
          <w:lang w:val="en"/>
        </w:rPr>
        <w:tab/>
      </w:r>
      <w:r w:rsidRPr="00045853">
        <w:rPr>
          <w:rFonts w:asciiTheme="minorHAnsi" w:hAnsiTheme="minorHAnsi"/>
          <w:b/>
        </w:rPr>
        <w:t>14/01473/DOC/6</w:t>
      </w:r>
      <w:r w:rsidRPr="00045853">
        <w:rPr>
          <w:rFonts w:asciiTheme="minorHAnsi" w:hAnsiTheme="minorHAnsi"/>
        </w:rPr>
        <w:t xml:space="preserve"> </w:t>
      </w:r>
      <w:r w:rsidRPr="00045853">
        <w:rPr>
          <w:rFonts w:asciiTheme="minorHAnsi" w:hAnsiTheme="minorHAnsi"/>
          <w:lang w:val="en"/>
        </w:rPr>
        <w:t xml:space="preserve">–  </w:t>
      </w:r>
      <w:r w:rsidRPr="00045853">
        <w:rPr>
          <w:rFonts w:asciiTheme="minorHAnsi" w:hAnsiTheme="minorHAnsi"/>
        </w:rPr>
        <w:t>Beaulieu Park, White Hart Lane, Springfield, Chelmsford, Essex</w:t>
      </w:r>
    </w:p>
    <w:p w:rsidR="0020346B" w:rsidRPr="00045853" w:rsidRDefault="0020346B" w:rsidP="0020346B">
      <w:pPr>
        <w:pStyle w:val="ListParagraph"/>
        <w:shd w:val="clear" w:color="auto" w:fill="FEFEFE"/>
        <w:spacing w:after="100"/>
        <w:jc w:val="both"/>
        <w:rPr>
          <w:rFonts w:asciiTheme="minorHAnsi" w:hAnsiTheme="minorHAnsi"/>
        </w:rPr>
      </w:pPr>
      <w:r w:rsidRPr="00045853">
        <w:rPr>
          <w:rFonts w:asciiTheme="minorHAnsi" w:hAnsiTheme="minorHAnsi"/>
        </w:rPr>
        <w:t xml:space="preserve">Neighbourhood Centre: Condition 10 (Part 4) - Permissive Routes </w:t>
      </w:r>
      <w:r w:rsidRPr="00045853">
        <w:rPr>
          <w:rFonts w:asciiTheme="minorHAnsi" w:hAnsiTheme="minorHAnsi"/>
          <w:lang w:val="en"/>
        </w:rPr>
        <w:t xml:space="preserve">– </w:t>
      </w:r>
      <w:r w:rsidRPr="00045853">
        <w:rPr>
          <w:rFonts w:asciiTheme="minorHAnsi" w:hAnsiTheme="minorHAnsi"/>
          <w:b/>
          <w:lang w:val="en"/>
        </w:rPr>
        <w:t>Conditions Discharged</w:t>
      </w:r>
    </w:p>
    <w:p w:rsidR="0020346B" w:rsidRPr="00045853" w:rsidRDefault="0020346B" w:rsidP="0020346B">
      <w:pPr>
        <w:pStyle w:val="ListParagraph"/>
        <w:shd w:val="clear" w:color="auto" w:fill="FEFEFE"/>
        <w:spacing w:before="100" w:after="100"/>
        <w:ind w:hanging="660"/>
        <w:rPr>
          <w:rFonts w:asciiTheme="minorHAnsi" w:hAnsiTheme="minorHAnsi"/>
        </w:rPr>
      </w:pPr>
      <w:r w:rsidRPr="00045853">
        <w:rPr>
          <w:rFonts w:asciiTheme="minorHAnsi" w:hAnsiTheme="minorHAnsi"/>
          <w:b/>
        </w:rPr>
        <w:t>2.</w:t>
      </w:r>
      <w:r w:rsidRPr="00045853">
        <w:rPr>
          <w:rFonts w:asciiTheme="minorHAnsi" w:hAnsiTheme="minorHAnsi"/>
        </w:rPr>
        <w:tab/>
      </w:r>
      <w:r w:rsidRPr="00DB0D5C">
        <w:rPr>
          <w:rFonts w:asciiTheme="minorHAnsi" w:hAnsiTheme="minorHAnsi"/>
          <w:b/>
        </w:rPr>
        <w:t>09/01314/DOC/85</w:t>
      </w:r>
      <w:r w:rsidRPr="00045853">
        <w:rPr>
          <w:rFonts w:asciiTheme="minorHAnsi" w:hAnsiTheme="minorHAnsi"/>
        </w:rPr>
        <w:t xml:space="preserve"> </w:t>
      </w:r>
      <w:r w:rsidRPr="00045853">
        <w:rPr>
          <w:rFonts w:asciiTheme="minorHAnsi" w:hAnsiTheme="minorHAnsi"/>
          <w:lang w:val="en"/>
        </w:rPr>
        <w:t xml:space="preserve">–  </w:t>
      </w:r>
      <w:r w:rsidRPr="00045853">
        <w:rPr>
          <w:rFonts w:asciiTheme="minorHAnsi" w:hAnsiTheme="minorHAnsi"/>
        </w:rPr>
        <w:t>Beaulieu Park</w:t>
      </w:r>
      <w:r>
        <w:rPr>
          <w:rFonts w:asciiTheme="minorHAnsi" w:hAnsiTheme="minorHAnsi"/>
        </w:rPr>
        <w:t>,</w:t>
      </w:r>
      <w:r w:rsidRPr="00045853">
        <w:rPr>
          <w:rFonts w:asciiTheme="minorHAnsi" w:hAnsiTheme="minorHAnsi"/>
        </w:rPr>
        <w:t xml:space="preserve"> White Hart Lane</w:t>
      </w:r>
      <w:r>
        <w:rPr>
          <w:rFonts w:asciiTheme="minorHAnsi" w:hAnsiTheme="minorHAnsi"/>
        </w:rPr>
        <w:t>,</w:t>
      </w:r>
      <w:r w:rsidRPr="00045853">
        <w:rPr>
          <w:rFonts w:asciiTheme="minorHAnsi" w:hAnsiTheme="minorHAnsi"/>
        </w:rPr>
        <w:t xml:space="preserve"> Springfield</w:t>
      </w:r>
      <w:r>
        <w:rPr>
          <w:rFonts w:asciiTheme="minorHAnsi" w:hAnsiTheme="minorHAnsi"/>
        </w:rPr>
        <w:t>,</w:t>
      </w:r>
      <w:r w:rsidRPr="00045853">
        <w:rPr>
          <w:rFonts w:asciiTheme="minorHAnsi" w:hAnsiTheme="minorHAnsi"/>
        </w:rPr>
        <w:t xml:space="preserve"> Chelmsford</w:t>
      </w:r>
      <w:r>
        <w:rPr>
          <w:rFonts w:asciiTheme="minorHAnsi" w:hAnsiTheme="minorHAnsi"/>
        </w:rPr>
        <w:t>, Essex</w:t>
      </w:r>
    </w:p>
    <w:p w:rsidR="0020346B" w:rsidRPr="00045853" w:rsidRDefault="0020346B" w:rsidP="0020346B">
      <w:pPr>
        <w:pStyle w:val="ListParagraph"/>
        <w:shd w:val="clear" w:color="auto" w:fill="FEFEFE"/>
        <w:spacing w:before="100" w:after="100"/>
        <w:ind w:hanging="660"/>
        <w:rPr>
          <w:rFonts w:asciiTheme="minorHAnsi" w:hAnsiTheme="minorHAnsi"/>
        </w:rPr>
      </w:pPr>
      <w:r w:rsidRPr="00045853">
        <w:rPr>
          <w:rFonts w:asciiTheme="minorHAnsi" w:hAnsiTheme="minorHAnsi"/>
          <w:b/>
        </w:rPr>
        <w:tab/>
      </w:r>
      <w:r w:rsidRPr="00045853">
        <w:rPr>
          <w:rFonts w:asciiTheme="minorHAnsi" w:hAnsiTheme="minorHAnsi"/>
        </w:rPr>
        <w:t xml:space="preserve">Zone E (Area Known </w:t>
      </w:r>
      <w:proofErr w:type="gramStart"/>
      <w:r w:rsidRPr="00045853">
        <w:rPr>
          <w:rFonts w:asciiTheme="minorHAnsi" w:hAnsiTheme="minorHAnsi"/>
        </w:rPr>
        <w:t>As</w:t>
      </w:r>
      <w:proofErr w:type="gramEnd"/>
      <w:r w:rsidRPr="00045853">
        <w:rPr>
          <w:rFonts w:asciiTheme="minorHAnsi" w:hAnsiTheme="minorHAnsi"/>
        </w:rPr>
        <w:t xml:space="preserve"> Zone G): Condition 56 - Contamination </w:t>
      </w:r>
      <w:r w:rsidRPr="00045853">
        <w:rPr>
          <w:rFonts w:asciiTheme="minorHAnsi" w:hAnsiTheme="minorHAnsi"/>
          <w:lang w:val="en"/>
        </w:rPr>
        <w:t xml:space="preserve">– </w:t>
      </w:r>
      <w:r w:rsidRPr="00045853">
        <w:rPr>
          <w:rFonts w:asciiTheme="minorHAnsi" w:hAnsiTheme="minorHAnsi"/>
          <w:b/>
        </w:rPr>
        <w:t>Conditions Discharged</w:t>
      </w:r>
    </w:p>
    <w:p w:rsidR="0020346B" w:rsidRPr="00045853" w:rsidRDefault="0020346B" w:rsidP="0020346B">
      <w:pPr>
        <w:pStyle w:val="ListParagraph"/>
        <w:shd w:val="clear" w:color="auto" w:fill="FEFEFE"/>
        <w:spacing w:before="100" w:after="100"/>
        <w:ind w:hanging="660"/>
        <w:rPr>
          <w:rFonts w:asciiTheme="minorHAnsi" w:hAnsiTheme="minorHAnsi"/>
        </w:rPr>
      </w:pPr>
      <w:r w:rsidRPr="00045853">
        <w:rPr>
          <w:rFonts w:asciiTheme="minorHAnsi" w:hAnsiTheme="minorHAnsi"/>
          <w:b/>
        </w:rPr>
        <w:t>3.</w:t>
      </w:r>
      <w:r w:rsidRPr="00045853">
        <w:rPr>
          <w:rFonts w:asciiTheme="minorHAnsi" w:hAnsiTheme="minorHAnsi"/>
        </w:rPr>
        <w:tab/>
      </w:r>
      <w:r w:rsidRPr="00DB0D5C">
        <w:rPr>
          <w:rFonts w:asciiTheme="minorHAnsi" w:hAnsiTheme="minorHAnsi"/>
          <w:b/>
        </w:rPr>
        <w:t>16/01784/NMAT/2</w:t>
      </w:r>
      <w:r w:rsidRPr="00045853">
        <w:rPr>
          <w:rFonts w:asciiTheme="minorHAnsi" w:hAnsiTheme="minorHAnsi"/>
        </w:rPr>
        <w:t xml:space="preserve"> </w:t>
      </w:r>
      <w:r w:rsidRPr="00045853">
        <w:rPr>
          <w:rFonts w:asciiTheme="minorHAnsi" w:hAnsiTheme="minorHAnsi"/>
          <w:lang w:val="en"/>
        </w:rPr>
        <w:t xml:space="preserve">– </w:t>
      </w:r>
      <w:r w:rsidRPr="00045853">
        <w:rPr>
          <w:rFonts w:asciiTheme="minorHAnsi" w:hAnsiTheme="minorHAnsi"/>
        </w:rPr>
        <w:t>70 Paddock Drive</w:t>
      </w:r>
      <w:r>
        <w:rPr>
          <w:rFonts w:asciiTheme="minorHAnsi" w:hAnsiTheme="minorHAnsi"/>
        </w:rPr>
        <w:t>,</w:t>
      </w:r>
      <w:r w:rsidRPr="00045853">
        <w:rPr>
          <w:rFonts w:asciiTheme="minorHAnsi" w:hAnsiTheme="minorHAnsi"/>
        </w:rPr>
        <w:t xml:space="preserve"> Springfield</w:t>
      </w:r>
      <w:r>
        <w:rPr>
          <w:rFonts w:asciiTheme="minorHAnsi" w:hAnsiTheme="minorHAnsi"/>
        </w:rPr>
        <w:t>,</w:t>
      </w:r>
      <w:r w:rsidRPr="00045853">
        <w:rPr>
          <w:rFonts w:asciiTheme="minorHAnsi" w:hAnsiTheme="minorHAnsi"/>
        </w:rPr>
        <w:t xml:space="preserve"> Chelmsford</w:t>
      </w:r>
      <w:r>
        <w:rPr>
          <w:rFonts w:asciiTheme="minorHAnsi" w:hAnsiTheme="minorHAnsi"/>
        </w:rPr>
        <w:t>,</w:t>
      </w:r>
      <w:r w:rsidRPr="00045853">
        <w:rPr>
          <w:rFonts w:asciiTheme="minorHAnsi" w:hAnsiTheme="minorHAnsi"/>
        </w:rPr>
        <w:t xml:space="preserve"> Essex</w:t>
      </w:r>
      <w:r>
        <w:rPr>
          <w:rFonts w:asciiTheme="minorHAnsi" w:hAnsiTheme="minorHAnsi"/>
        </w:rPr>
        <w:t>,</w:t>
      </w:r>
      <w:r w:rsidRPr="00045853">
        <w:rPr>
          <w:rFonts w:asciiTheme="minorHAnsi" w:hAnsiTheme="minorHAnsi"/>
        </w:rPr>
        <w:t xml:space="preserve"> CM1 6UX</w:t>
      </w:r>
    </w:p>
    <w:p w:rsidR="0020346B" w:rsidRPr="00045853" w:rsidRDefault="0020346B" w:rsidP="0020346B">
      <w:pPr>
        <w:pStyle w:val="ListParagraph"/>
        <w:shd w:val="clear" w:color="auto" w:fill="FEFEFE"/>
        <w:spacing w:before="100" w:after="100"/>
        <w:ind w:hanging="660"/>
        <w:rPr>
          <w:rFonts w:asciiTheme="minorHAnsi" w:hAnsiTheme="minorHAnsi"/>
          <w:b/>
          <w:lang w:val="en"/>
        </w:rPr>
      </w:pPr>
      <w:r w:rsidRPr="00045853">
        <w:rPr>
          <w:rFonts w:asciiTheme="minorHAnsi" w:hAnsiTheme="minorHAnsi"/>
          <w:b/>
        </w:rPr>
        <w:tab/>
      </w:r>
      <w:r w:rsidRPr="00045853">
        <w:rPr>
          <w:rFonts w:asciiTheme="minorHAnsi" w:hAnsiTheme="minorHAnsi"/>
        </w:rPr>
        <w:t>Decreasing roof pitch of existing house; lowering height of ridge to reflect existing house roof; and lowering proposed ro</w:t>
      </w:r>
      <w:r>
        <w:rPr>
          <w:rFonts w:asciiTheme="minorHAnsi" w:hAnsiTheme="minorHAnsi"/>
        </w:rPr>
        <w:t>of pitch to match existing roof</w:t>
      </w:r>
      <w:r w:rsidRPr="00045853">
        <w:rPr>
          <w:rFonts w:asciiTheme="minorHAnsi" w:hAnsiTheme="minorHAnsi"/>
        </w:rPr>
        <w:t xml:space="preserve"> </w:t>
      </w:r>
      <w:r w:rsidRPr="00045853">
        <w:rPr>
          <w:rFonts w:asciiTheme="minorHAnsi" w:hAnsiTheme="minorHAnsi"/>
          <w:lang w:val="en"/>
        </w:rPr>
        <w:t xml:space="preserve">– </w:t>
      </w:r>
      <w:r w:rsidRPr="00045853">
        <w:rPr>
          <w:rFonts w:asciiTheme="minorHAnsi" w:hAnsiTheme="minorHAnsi"/>
          <w:b/>
          <w:lang w:val="en"/>
        </w:rPr>
        <w:t>Application Permitted</w:t>
      </w:r>
    </w:p>
    <w:p w:rsidR="0020346B" w:rsidRDefault="0020346B" w:rsidP="0020346B">
      <w:pPr>
        <w:pStyle w:val="ListParagraph"/>
        <w:shd w:val="clear" w:color="auto" w:fill="FEFEFE"/>
        <w:spacing w:before="100" w:after="100"/>
        <w:ind w:hanging="720"/>
        <w:rPr>
          <w:rFonts w:asciiTheme="minorHAnsi" w:hAnsiTheme="minorHAnsi"/>
        </w:rPr>
      </w:pPr>
      <w:r w:rsidRPr="00045853">
        <w:rPr>
          <w:rFonts w:asciiTheme="minorHAnsi" w:hAnsiTheme="minorHAnsi"/>
          <w:b/>
        </w:rPr>
        <w:t>4.</w:t>
      </w:r>
      <w:r w:rsidRPr="00045853">
        <w:rPr>
          <w:rFonts w:asciiTheme="minorHAnsi" w:hAnsiTheme="minorHAnsi"/>
        </w:rPr>
        <w:tab/>
      </w:r>
      <w:r w:rsidRPr="00DB0D5C">
        <w:rPr>
          <w:rFonts w:asciiTheme="minorHAnsi" w:hAnsiTheme="minorHAnsi"/>
          <w:b/>
        </w:rPr>
        <w:t>17/00393/CM</w:t>
      </w:r>
      <w:r w:rsidRPr="00045853">
        <w:rPr>
          <w:rFonts w:asciiTheme="minorHAnsi" w:hAnsiTheme="minorHAnsi"/>
        </w:rPr>
        <w:t xml:space="preserve"> </w:t>
      </w:r>
      <w:r w:rsidRPr="00045853">
        <w:rPr>
          <w:rFonts w:asciiTheme="minorHAnsi" w:hAnsiTheme="minorHAnsi"/>
          <w:lang w:val="en"/>
        </w:rPr>
        <w:t xml:space="preserve">– </w:t>
      </w:r>
      <w:r w:rsidRPr="00045853">
        <w:rPr>
          <w:rFonts w:asciiTheme="minorHAnsi" w:hAnsiTheme="minorHAnsi"/>
        </w:rPr>
        <w:t>ECC Waste Transfer Station</w:t>
      </w:r>
      <w:r>
        <w:rPr>
          <w:rFonts w:asciiTheme="minorHAnsi" w:hAnsiTheme="minorHAnsi"/>
        </w:rPr>
        <w:t>,</w:t>
      </w:r>
      <w:r w:rsidRPr="00045853">
        <w:rPr>
          <w:rFonts w:asciiTheme="minorHAnsi" w:hAnsiTheme="minorHAnsi"/>
        </w:rPr>
        <w:t xml:space="preserve"> </w:t>
      </w:r>
      <w:proofErr w:type="spellStart"/>
      <w:r w:rsidRPr="00045853">
        <w:rPr>
          <w:rFonts w:asciiTheme="minorHAnsi" w:hAnsiTheme="minorHAnsi"/>
        </w:rPr>
        <w:t>Winsford</w:t>
      </w:r>
      <w:proofErr w:type="spellEnd"/>
      <w:r w:rsidRPr="00045853">
        <w:rPr>
          <w:rFonts w:asciiTheme="minorHAnsi" w:hAnsiTheme="minorHAnsi"/>
        </w:rPr>
        <w:t xml:space="preserve"> Way</w:t>
      </w:r>
      <w:r>
        <w:rPr>
          <w:rFonts w:asciiTheme="minorHAnsi" w:hAnsiTheme="minorHAnsi"/>
        </w:rPr>
        <w:t xml:space="preserve">, </w:t>
      </w:r>
      <w:proofErr w:type="spellStart"/>
      <w:r>
        <w:rPr>
          <w:rFonts w:asciiTheme="minorHAnsi" w:hAnsiTheme="minorHAnsi"/>
        </w:rPr>
        <w:t>Boreham</w:t>
      </w:r>
      <w:proofErr w:type="spellEnd"/>
      <w:r>
        <w:rPr>
          <w:rFonts w:asciiTheme="minorHAnsi" w:hAnsiTheme="minorHAnsi"/>
        </w:rPr>
        <w:t xml:space="preserve">, Chelmsford, </w:t>
      </w:r>
      <w:r w:rsidRPr="00045853">
        <w:rPr>
          <w:rFonts w:asciiTheme="minorHAnsi" w:hAnsiTheme="minorHAnsi"/>
        </w:rPr>
        <w:t>Essex CM2 5PD</w:t>
      </w:r>
    </w:p>
    <w:p w:rsidR="0020346B" w:rsidRPr="00045853" w:rsidRDefault="0020346B" w:rsidP="0020346B">
      <w:pPr>
        <w:pStyle w:val="ListParagraph"/>
        <w:shd w:val="clear" w:color="auto" w:fill="FEFEFE"/>
        <w:spacing w:before="100" w:after="100"/>
        <w:rPr>
          <w:rFonts w:asciiTheme="minorHAnsi" w:hAnsiTheme="minorHAnsi"/>
        </w:rPr>
      </w:pPr>
      <w:r w:rsidRPr="00045853">
        <w:rPr>
          <w:rFonts w:asciiTheme="minorHAnsi" w:hAnsiTheme="minorHAnsi"/>
        </w:rPr>
        <w:t xml:space="preserve">Continuation of use as a Waste Transfer Station without compliance with Condition 2 (compliance with submitted details) attached to planning permission reference ESS/25/16/CHL, to allow an additional use of the site for overnight parking of associated Heavy Goods Vehicles and </w:t>
      </w:r>
      <w:proofErr w:type="gramStart"/>
      <w:r w:rsidRPr="00045853">
        <w:rPr>
          <w:rFonts w:asciiTheme="minorHAnsi" w:hAnsiTheme="minorHAnsi"/>
        </w:rPr>
        <w:t xml:space="preserve">trailers </w:t>
      </w:r>
      <w:r w:rsidRPr="00045853">
        <w:rPr>
          <w:rFonts w:asciiTheme="minorHAnsi" w:hAnsiTheme="minorHAnsi"/>
          <w:lang w:val="en"/>
        </w:rPr>
        <w:t xml:space="preserve"> –</w:t>
      </w:r>
      <w:proofErr w:type="gramEnd"/>
      <w:r w:rsidRPr="00045853">
        <w:rPr>
          <w:rFonts w:asciiTheme="minorHAnsi" w:hAnsiTheme="minorHAnsi"/>
          <w:lang w:val="en"/>
        </w:rPr>
        <w:t xml:space="preserve"> </w:t>
      </w:r>
      <w:r w:rsidRPr="00045853">
        <w:rPr>
          <w:rFonts w:asciiTheme="minorHAnsi" w:hAnsiTheme="minorHAnsi"/>
          <w:b/>
          <w:lang w:val="en"/>
        </w:rPr>
        <w:t xml:space="preserve"> No Objection</w:t>
      </w:r>
    </w:p>
    <w:p w:rsidR="0020346B" w:rsidRPr="00045853" w:rsidRDefault="0020346B" w:rsidP="0020346B">
      <w:pPr>
        <w:pStyle w:val="ListParagraph"/>
        <w:shd w:val="clear" w:color="auto" w:fill="FEFEFE"/>
        <w:spacing w:before="100" w:after="100"/>
        <w:ind w:left="0"/>
        <w:rPr>
          <w:rFonts w:asciiTheme="minorHAnsi" w:hAnsiTheme="minorHAnsi"/>
        </w:rPr>
      </w:pPr>
      <w:r w:rsidRPr="00045853">
        <w:rPr>
          <w:rFonts w:asciiTheme="minorHAnsi" w:hAnsiTheme="minorHAnsi"/>
          <w:b/>
        </w:rPr>
        <w:t>5.</w:t>
      </w:r>
      <w:r w:rsidRPr="00045853">
        <w:rPr>
          <w:rFonts w:asciiTheme="minorHAnsi" w:hAnsiTheme="minorHAnsi"/>
          <w:b/>
        </w:rPr>
        <w:tab/>
        <w:t>16/01015/REM</w:t>
      </w:r>
      <w:r w:rsidRPr="00045853">
        <w:rPr>
          <w:rFonts w:asciiTheme="minorHAnsi" w:hAnsiTheme="minorHAnsi"/>
        </w:rPr>
        <w:t xml:space="preserve"> </w:t>
      </w:r>
      <w:r w:rsidRPr="00045853">
        <w:rPr>
          <w:rFonts w:asciiTheme="minorHAnsi" w:hAnsiTheme="minorHAnsi"/>
          <w:lang w:val="en"/>
        </w:rPr>
        <w:t xml:space="preserve">– </w:t>
      </w:r>
      <w:r w:rsidRPr="00045853">
        <w:rPr>
          <w:rFonts w:asciiTheme="minorHAnsi" w:hAnsiTheme="minorHAnsi"/>
        </w:rPr>
        <w:t>Beaulieu Park, White Hart Lane, Springfield, Chelmsford, Essex</w:t>
      </w:r>
    </w:p>
    <w:p w:rsidR="0020346B" w:rsidRPr="00045853" w:rsidRDefault="0020346B" w:rsidP="0020346B">
      <w:pPr>
        <w:pStyle w:val="ListParagraph"/>
        <w:shd w:val="clear" w:color="auto" w:fill="FEFEFE"/>
        <w:spacing w:before="100" w:after="100"/>
        <w:rPr>
          <w:rFonts w:asciiTheme="minorHAnsi" w:hAnsiTheme="minorHAnsi"/>
          <w:b/>
          <w:lang w:val="en"/>
        </w:rPr>
      </w:pPr>
      <w:r w:rsidRPr="00045853">
        <w:rPr>
          <w:rFonts w:asciiTheme="minorHAnsi" w:hAnsiTheme="minorHAnsi"/>
        </w:rPr>
        <w:t xml:space="preserve">Development of Zone E, Beaulieu - comprising the construction of 193 houses (14 two beds, 82 three beds, 76 four beds and 21 five beds) and 73 apartments (22 one beds, 50 two beds and 1 three bed), with associated infrastructure, servicing, landscaping and car parking </w:t>
      </w:r>
      <w:r w:rsidRPr="00045853">
        <w:rPr>
          <w:rFonts w:asciiTheme="minorHAnsi" w:hAnsiTheme="minorHAnsi"/>
          <w:lang w:val="en"/>
        </w:rPr>
        <w:t xml:space="preserve">– </w:t>
      </w:r>
      <w:r w:rsidRPr="00045853">
        <w:rPr>
          <w:rFonts w:asciiTheme="minorHAnsi" w:hAnsiTheme="minorHAnsi"/>
          <w:b/>
          <w:lang w:val="en"/>
        </w:rPr>
        <w:t>Application Permitted</w:t>
      </w:r>
    </w:p>
    <w:p w:rsidR="0020346B" w:rsidRPr="00045853" w:rsidRDefault="0020346B" w:rsidP="0020346B">
      <w:pPr>
        <w:pStyle w:val="ListParagraph"/>
        <w:shd w:val="clear" w:color="auto" w:fill="FEFEFE"/>
        <w:spacing w:before="100" w:after="100"/>
        <w:ind w:left="0"/>
        <w:rPr>
          <w:rFonts w:asciiTheme="minorHAnsi" w:hAnsiTheme="minorHAnsi"/>
        </w:rPr>
      </w:pPr>
      <w:r w:rsidRPr="00045853">
        <w:rPr>
          <w:rFonts w:asciiTheme="minorHAnsi" w:hAnsiTheme="minorHAnsi"/>
          <w:b/>
          <w:lang w:val="en"/>
        </w:rPr>
        <w:t>6.</w:t>
      </w:r>
      <w:r w:rsidRPr="00045853">
        <w:rPr>
          <w:rFonts w:asciiTheme="minorHAnsi" w:hAnsiTheme="minorHAnsi"/>
          <w:lang w:val="en"/>
        </w:rPr>
        <w:tab/>
      </w:r>
      <w:r w:rsidRPr="00DB0D5C">
        <w:rPr>
          <w:rFonts w:asciiTheme="minorHAnsi" w:hAnsiTheme="minorHAnsi"/>
          <w:b/>
        </w:rPr>
        <w:t>17/00022/HHPA</w:t>
      </w:r>
      <w:r w:rsidRPr="00045853">
        <w:rPr>
          <w:rFonts w:asciiTheme="minorHAnsi" w:hAnsiTheme="minorHAnsi"/>
        </w:rPr>
        <w:t xml:space="preserve">  6 Storms Way</w:t>
      </w:r>
      <w:r>
        <w:rPr>
          <w:rFonts w:asciiTheme="minorHAnsi" w:hAnsiTheme="minorHAnsi"/>
        </w:rPr>
        <w:t>,</w:t>
      </w:r>
      <w:r w:rsidRPr="00045853">
        <w:rPr>
          <w:rFonts w:asciiTheme="minorHAnsi" w:hAnsiTheme="minorHAnsi"/>
        </w:rPr>
        <w:t xml:space="preserve"> Springfield</w:t>
      </w:r>
      <w:r>
        <w:rPr>
          <w:rFonts w:asciiTheme="minorHAnsi" w:hAnsiTheme="minorHAnsi"/>
        </w:rPr>
        <w:t>,</w:t>
      </w:r>
      <w:r w:rsidRPr="00045853">
        <w:rPr>
          <w:rFonts w:asciiTheme="minorHAnsi" w:hAnsiTheme="minorHAnsi"/>
        </w:rPr>
        <w:t xml:space="preserve"> Chelmsford</w:t>
      </w:r>
      <w:r>
        <w:rPr>
          <w:rFonts w:asciiTheme="minorHAnsi" w:hAnsiTheme="minorHAnsi"/>
        </w:rPr>
        <w:t>,</w:t>
      </w:r>
      <w:r w:rsidRPr="00045853">
        <w:rPr>
          <w:rFonts w:asciiTheme="minorHAnsi" w:hAnsiTheme="minorHAnsi"/>
        </w:rPr>
        <w:t xml:space="preserve"> Essex</w:t>
      </w:r>
      <w:r>
        <w:rPr>
          <w:rFonts w:asciiTheme="minorHAnsi" w:hAnsiTheme="minorHAnsi"/>
        </w:rPr>
        <w:t>,</w:t>
      </w:r>
      <w:r w:rsidRPr="00045853">
        <w:rPr>
          <w:rFonts w:asciiTheme="minorHAnsi" w:hAnsiTheme="minorHAnsi"/>
        </w:rPr>
        <w:t xml:space="preserve"> CM2 6NU</w:t>
      </w:r>
    </w:p>
    <w:p w:rsidR="0020346B" w:rsidRPr="00045853" w:rsidRDefault="0020346B" w:rsidP="0020346B">
      <w:pPr>
        <w:pStyle w:val="ListParagraph"/>
        <w:shd w:val="clear" w:color="auto" w:fill="FEFEFE"/>
        <w:spacing w:before="100" w:after="100"/>
        <w:rPr>
          <w:rFonts w:asciiTheme="minorHAnsi" w:hAnsiTheme="minorHAnsi"/>
        </w:rPr>
      </w:pPr>
      <w:r w:rsidRPr="00045853">
        <w:rPr>
          <w:rFonts w:asciiTheme="minorHAnsi" w:hAnsiTheme="minorHAnsi"/>
        </w:rPr>
        <w:t xml:space="preserve">The construction of a single storey rear extension, which would extend beyond the rear wall of the original house by a maximum depth of 4m, for which the maximum height would be 3.9m, and for which the height of the eaves would be 2.3m. – </w:t>
      </w:r>
      <w:r w:rsidRPr="00045853">
        <w:rPr>
          <w:rStyle w:val="casedetailsstatus"/>
          <w:rFonts w:asciiTheme="minorHAnsi" w:hAnsiTheme="minorHAnsi"/>
        </w:rPr>
        <w:t>Prior Approval Not Required</w:t>
      </w:r>
      <w:r w:rsidRPr="00045853">
        <w:rPr>
          <w:rFonts w:asciiTheme="minorHAnsi" w:hAnsiTheme="minorHAnsi"/>
        </w:rPr>
        <w:t xml:space="preserve"> </w:t>
      </w:r>
    </w:p>
    <w:p w:rsidR="0020346B" w:rsidRPr="00045853" w:rsidRDefault="0020346B" w:rsidP="0020346B">
      <w:pPr>
        <w:shd w:val="clear" w:color="auto" w:fill="FEFEFE"/>
        <w:spacing w:before="100" w:after="100"/>
        <w:rPr>
          <w:rFonts w:asciiTheme="minorHAnsi" w:hAnsiTheme="minorHAnsi"/>
        </w:rPr>
      </w:pPr>
      <w:r w:rsidRPr="00045853">
        <w:rPr>
          <w:rFonts w:asciiTheme="minorHAnsi" w:hAnsiTheme="minorHAnsi"/>
          <w:b/>
        </w:rPr>
        <w:t>7.</w:t>
      </w:r>
      <w:r w:rsidRPr="00045853">
        <w:rPr>
          <w:rFonts w:asciiTheme="minorHAnsi" w:hAnsiTheme="minorHAnsi"/>
        </w:rPr>
        <w:tab/>
      </w:r>
      <w:r w:rsidRPr="00DB0D5C">
        <w:rPr>
          <w:rFonts w:asciiTheme="minorHAnsi" w:hAnsiTheme="minorHAnsi"/>
          <w:b/>
        </w:rPr>
        <w:t>09/01314/DOC/79</w:t>
      </w:r>
      <w:r w:rsidRPr="00045853">
        <w:rPr>
          <w:rFonts w:asciiTheme="minorHAnsi" w:hAnsiTheme="minorHAnsi"/>
        </w:rPr>
        <w:t xml:space="preserve"> </w:t>
      </w:r>
      <w:r w:rsidRPr="00045853">
        <w:rPr>
          <w:rFonts w:asciiTheme="minorHAnsi" w:hAnsiTheme="minorHAnsi"/>
          <w:lang w:val="en"/>
        </w:rPr>
        <w:t>–</w:t>
      </w:r>
      <w:r w:rsidRPr="00045853">
        <w:rPr>
          <w:rFonts w:asciiTheme="minorHAnsi" w:hAnsiTheme="minorHAnsi"/>
        </w:rPr>
        <w:t xml:space="preserve"> Beaulieu Park</w:t>
      </w:r>
      <w:r>
        <w:rPr>
          <w:rFonts w:asciiTheme="minorHAnsi" w:hAnsiTheme="minorHAnsi"/>
        </w:rPr>
        <w:t>,</w:t>
      </w:r>
      <w:r w:rsidRPr="00045853">
        <w:rPr>
          <w:rFonts w:asciiTheme="minorHAnsi" w:hAnsiTheme="minorHAnsi"/>
        </w:rPr>
        <w:t xml:space="preserve"> White Hart Lane</w:t>
      </w:r>
      <w:r>
        <w:rPr>
          <w:rFonts w:asciiTheme="minorHAnsi" w:hAnsiTheme="minorHAnsi"/>
        </w:rPr>
        <w:t>,</w:t>
      </w:r>
      <w:r w:rsidRPr="00045853">
        <w:rPr>
          <w:rFonts w:asciiTheme="minorHAnsi" w:hAnsiTheme="minorHAnsi"/>
        </w:rPr>
        <w:t xml:space="preserve"> Springfield</w:t>
      </w:r>
      <w:r>
        <w:rPr>
          <w:rFonts w:asciiTheme="minorHAnsi" w:hAnsiTheme="minorHAnsi"/>
        </w:rPr>
        <w:t>,</w:t>
      </w:r>
      <w:r w:rsidRPr="00045853">
        <w:rPr>
          <w:rFonts w:asciiTheme="minorHAnsi" w:hAnsiTheme="minorHAnsi"/>
        </w:rPr>
        <w:t xml:space="preserve"> Chelmsford</w:t>
      </w:r>
      <w:r>
        <w:rPr>
          <w:rFonts w:asciiTheme="minorHAnsi" w:hAnsiTheme="minorHAnsi"/>
        </w:rPr>
        <w:t>,</w:t>
      </w:r>
      <w:r w:rsidRPr="00045853">
        <w:rPr>
          <w:rFonts w:asciiTheme="minorHAnsi" w:hAnsiTheme="minorHAnsi"/>
        </w:rPr>
        <w:t xml:space="preserve"> Essex</w:t>
      </w:r>
    </w:p>
    <w:p w:rsidR="0020346B" w:rsidRPr="00045853" w:rsidRDefault="0020346B" w:rsidP="0020346B">
      <w:pPr>
        <w:shd w:val="clear" w:color="auto" w:fill="FEFEFE"/>
        <w:spacing w:before="100" w:after="100"/>
        <w:ind w:left="720"/>
        <w:rPr>
          <w:rFonts w:asciiTheme="minorHAnsi" w:hAnsiTheme="minorHAnsi"/>
          <w:b/>
          <w:lang w:val="en"/>
        </w:rPr>
      </w:pPr>
      <w:r w:rsidRPr="00045853">
        <w:rPr>
          <w:rFonts w:asciiTheme="minorHAnsi" w:hAnsiTheme="minorHAnsi"/>
        </w:rPr>
        <w:t xml:space="preserve">Phase 2a &amp; 2b Infrastructure: Condition 66 - Construction Method Statement </w:t>
      </w:r>
      <w:r w:rsidRPr="00045853">
        <w:rPr>
          <w:rFonts w:asciiTheme="minorHAnsi" w:hAnsiTheme="minorHAnsi"/>
          <w:lang w:val="en"/>
        </w:rPr>
        <w:t xml:space="preserve">– </w:t>
      </w:r>
      <w:r w:rsidRPr="00045853">
        <w:rPr>
          <w:rFonts w:asciiTheme="minorHAnsi" w:hAnsiTheme="minorHAnsi"/>
          <w:b/>
          <w:lang w:val="en"/>
        </w:rPr>
        <w:t>Conditions Discharged</w:t>
      </w:r>
    </w:p>
    <w:p w:rsidR="0020346B" w:rsidRPr="00045853" w:rsidRDefault="0020346B" w:rsidP="0020346B">
      <w:pPr>
        <w:pStyle w:val="ListParagraph"/>
        <w:shd w:val="clear" w:color="auto" w:fill="FEFEFE"/>
        <w:spacing w:before="100" w:after="100"/>
        <w:ind w:left="0"/>
        <w:rPr>
          <w:rFonts w:asciiTheme="minorHAnsi" w:hAnsiTheme="minorHAnsi"/>
        </w:rPr>
      </w:pPr>
      <w:r w:rsidRPr="00045853">
        <w:rPr>
          <w:rFonts w:asciiTheme="minorHAnsi" w:hAnsiTheme="minorHAnsi"/>
          <w:b/>
        </w:rPr>
        <w:t>8.</w:t>
      </w:r>
      <w:r w:rsidRPr="00045853">
        <w:rPr>
          <w:rFonts w:asciiTheme="minorHAnsi" w:hAnsiTheme="minorHAnsi"/>
        </w:rPr>
        <w:tab/>
      </w:r>
      <w:r w:rsidRPr="00DB0D5C">
        <w:rPr>
          <w:rFonts w:asciiTheme="minorHAnsi" w:hAnsiTheme="minorHAnsi"/>
          <w:b/>
        </w:rPr>
        <w:t>17/00265/FUL</w:t>
      </w:r>
      <w:r w:rsidRPr="00045853">
        <w:rPr>
          <w:rFonts w:asciiTheme="minorHAnsi" w:hAnsiTheme="minorHAnsi"/>
        </w:rPr>
        <w:t xml:space="preserve"> – 52 Beardsley Drive</w:t>
      </w:r>
      <w:r>
        <w:rPr>
          <w:rFonts w:asciiTheme="minorHAnsi" w:hAnsiTheme="minorHAnsi"/>
        </w:rPr>
        <w:t>,</w:t>
      </w:r>
      <w:r w:rsidRPr="00045853">
        <w:rPr>
          <w:rFonts w:asciiTheme="minorHAnsi" w:hAnsiTheme="minorHAnsi"/>
        </w:rPr>
        <w:t xml:space="preserve"> Springfield</w:t>
      </w:r>
      <w:r>
        <w:rPr>
          <w:rFonts w:asciiTheme="minorHAnsi" w:hAnsiTheme="minorHAnsi"/>
        </w:rPr>
        <w:t>,</w:t>
      </w:r>
      <w:r w:rsidRPr="00045853">
        <w:rPr>
          <w:rFonts w:asciiTheme="minorHAnsi" w:hAnsiTheme="minorHAnsi"/>
        </w:rPr>
        <w:t xml:space="preserve"> Chelmsford</w:t>
      </w:r>
      <w:r>
        <w:rPr>
          <w:rFonts w:asciiTheme="minorHAnsi" w:hAnsiTheme="minorHAnsi"/>
        </w:rPr>
        <w:t>, Essex,</w:t>
      </w:r>
      <w:r w:rsidRPr="00045853">
        <w:rPr>
          <w:rFonts w:asciiTheme="minorHAnsi" w:hAnsiTheme="minorHAnsi"/>
        </w:rPr>
        <w:t xml:space="preserve"> CM1 6GQ</w:t>
      </w:r>
    </w:p>
    <w:p w:rsidR="0020346B" w:rsidRPr="00045853" w:rsidRDefault="0020346B" w:rsidP="0020346B">
      <w:pPr>
        <w:pStyle w:val="ListParagraph"/>
        <w:shd w:val="clear" w:color="auto" w:fill="FEFEFE"/>
        <w:spacing w:before="100" w:after="100"/>
        <w:ind w:left="0"/>
        <w:rPr>
          <w:rFonts w:asciiTheme="minorHAnsi" w:hAnsiTheme="minorHAnsi"/>
        </w:rPr>
      </w:pPr>
      <w:r w:rsidRPr="00045853">
        <w:rPr>
          <w:rFonts w:asciiTheme="minorHAnsi" w:hAnsiTheme="minorHAnsi"/>
        </w:rPr>
        <w:tab/>
        <w:t xml:space="preserve">First floor front extension and new bow window to ground floor – </w:t>
      </w:r>
      <w:r w:rsidRPr="00045853">
        <w:rPr>
          <w:rStyle w:val="casedetailsstatus"/>
          <w:rFonts w:asciiTheme="minorHAnsi" w:hAnsiTheme="minorHAnsi"/>
        </w:rPr>
        <w:t>Application Permitted</w:t>
      </w:r>
    </w:p>
    <w:p w:rsidR="0020346B" w:rsidRPr="00045853" w:rsidRDefault="0020346B" w:rsidP="0020346B">
      <w:pPr>
        <w:pStyle w:val="ListParagraph"/>
        <w:shd w:val="clear" w:color="auto" w:fill="FEFEFE"/>
        <w:spacing w:before="100" w:after="100"/>
        <w:ind w:left="0"/>
        <w:rPr>
          <w:rFonts w:asciiTheme="minorHAnsi" w:hAnsiTheme="minorHAnsi"/>
        </w:rPr>
      </w:pPr>
      <w:r w:rsidRPr="00045853">
        <w:rPr>
          <w:rFonts w:asciiTheme="minorHAnsi" w:hAnsiTheme="minorHAnsi"/>
          <w:b/>
        </w:rPr>
        <w:t>9.</w:t>
      </w:r>
      <w:r w:rsidRPr="00045853">
        <w:rPr>
          <w:rFonts w:asciiTheme="minorHAnsi" w:hAnsiTheme="minorHAnsi"/>
          <w:b/>
        </w:rPr>
        <w:tab/>
      </w:r>
      <w:r w:rsidRPr="00DB0D5C">
        <w:rPr>
          <w:rFonts w:asciiTheme="minorHAnsi" w:hAnsiTheme="minorHAnsi"/>
          <w:b/>
        </w:rPr>
        <w:t>17/00201/CLOPUD</w:t>
      </w:r>
      <w:r w:rsidRPr="00045853">
        <w:rPr>
          <w:rFonts w:asciiTheme="minorHAnsi" w:hAnsiTheme="minorHAnsi"/>
        </w:rPr>
        <w:t xml:space="preserve"> – 67 Cornelius Vale</w:t>
      </w:r>
      <w:r>
        <w:rPr>
          <w:rFonts w:asciiTheme="minorHAnsi" w:hAnsiTheme="minorHAnsi"/>
        </w:rPr>
        <w:t>,</w:t>
      </w:r>
      <w:r w:rsidRPr="00045853">
        <w:rPr>
          <w:rFonts w:asciiTheme="minorHAnsi" w:hAnsiTheme="minorHAnsi"/>
        </w:rPr>
        <w:t xml:space="preserve"> Springfield</w:t>
      </w:r>
      <w:r>
        <w:rPr>
          <w:rFonts w:asciiTheme="minorHAnsi" w:hAnsiTheme="minorHAnsi"/>
        </w:rPr>
        <w:t>,</w:t>
      </w:r>
      <w:r w:rsidRPr="00045853">
        <w:rPr>
          <w:rFonts w:asciiTheme="minorHAnsi" w:hAnsiTheme="minorHAnsi"/>
        </w:rPr>
        <w:t xml:space="preserve"> Chelmsford</w:t>
      </w:r>
      <w:r>
        <w:rPr>
          <w:rFonts w:asciiTheme="minorHAnsi" w:hAnsiTheme="minorHAnsi"/>
        </w:rPr>
        <w:t>,</w:t>
      </w:r>
      <w:r w:rsidRPr="00045853">
        <w:rPr>
          <w:rFonts w:asciiTheme="minorHAnsi" w:hAnsiTheme="minorHAnsi"/>
        </w:rPr>
        <w:t xml:space="preserve"> Essex</w:t>
      </w:r>
      <w:r>
        <w:rPr>
          <w:rFonts w:asciiTheme="minorHAnsi" w:hAnsiTheme="minorHAnsi"/>
        </w:rPr>
        <w:t>,</w:t>
      </w:r>
      <w:r w:rsidRPr="00045853">
        <w:rPr>
          <w:rFonts w:asciiTheme="minorHAnsi" w:hAnsiTheme="minorHAnsi"/>
        </w:rPr>
        <w:t xml:space="preserve"> CM2 6GY </w:t>
      </w:r>
    </w:p>
    <w:p w:rsidR="0020346B" w:rsidRPr="00045853" w:rsidRDefault="0020346B" w:rsidP="0020346B">
      <w:pPr>
        <w:pStyle w:val="ListParagraph"/>
        <w:shd w:val="clear" w:color="auto" w:fill="FEFEFE"/>
        <w:spacing w:before="100" w:after="100"/>
        <w:rPr>
          <w:rFonts w:asciiTheme="minorHAnsi" w:hAnsiTheme="minorHAnsi"/>
        </w:rPr>
      </w:pPr>
      <w:r w:rsidRPr="00045853">
        <w:rPr>
          <w:rFonts w:asciiTheme="minorHAnsi" w:hAnsiTheme="minorHAnsi"/>
        </w:rPr>
        <w:t xml:space="preserve">Single storey rear extension to replace existing conservatory, loft conversion and other alterations as shown on the submitted plans – </w:t>
      </w:r>
      <w:r w:rsidRPr="00045853">
        <w:rPr>
          <w:rFonts w:asciiTheme="minorHAnsi" w:hAnsiTheme="minorHAnsi"/>
          <w:b/>
        </w:rPr>
        <w:t>Application Permitted</w:t>
      </w:r>
    </w:p>
    <w:p w:rsidR="0020346B" w:rsidRPr="00045853" w:rsidRDefault="0020346B" w:rsidP="0020346B">
      <w:pPr>
        <w:pStyle w:val="ListParagraph"/>
        <w:shd w:val="clear" w:color="auto" w:fill="FEFEFE"/>
        <w:spacing w:before="100" w:after="100"/>
        <w:ind w:hanging="720"/>
        <w:rPr>
          <w:rFonts w:asciiTheme="minorHAnsi" w:hAnsiTheme="minorHAnsi"/>
          <w:lang w:val="en"/>
        </w:rPr>
      </w:pPr>
      <w:r w:rsidRPr="00045853">
        <w:rPr>
          <w:rFonts w:asciiTheme="minorHAnsi" w:hAnsiTheme="minorHAnsi"/>
          <w:b/>
          <w:lang w:val="en"/>
        </w:rPr>
        <w:t>10.</w:t>
      </w:r>
      <w:r w:rsidRPr="00045853">
        <w:rPr>
          <w:rFonts w:asciiTheme="minorHAnsi" w:hAnsiTheme="minorHAnsi"/>
          <w:b/>
          <w:lang w:val="en"/>
        </w:rPr>
        <w:tab/>
      </w:r>
      <w:r w:rsidRPr="00DB0D5C">
        <w:rPr>
          <w:rFonts w:asciiTheme="minorHAnsi" w:hAnsiTheme="minorHAnsi"/>
          <w:b/>
          <w:lang w:val="en"/>
        </w:rPr>
        <w:t>17/00173/FUL</w:t>
      </w:r>
      <w:r w:rsidRPr="00045853">
        <w:rPr>
          <w:rFonts w:asciiTheme="minorHAnsi" w:hAnsiTheme="minorHAnsi"/>
        </w:rPr>
        <w:t xml:space="preserve">– </w:t>
      </w:r>
      <w:r w:rsidRPr="00045853">
        <w:rPr>
          <w:rFonts w:asciiTheme="minorHAnsi" w:hAnsiTheme="minorHAnsi"/>
          <w:lang w:val="en"/>
        </w:rPr>
        <w:t>21 Dolby Rise</w:t>
      </w:r>
      <w:r>
        <w:rPr>
          <w:rFonts w:asciiTheme="minorHAnsi" w:hAnsiTheme="minorHAnsi"/>
          <w:lang w:val="en"/>
        </w:rPr>
        <w:t>,</w:t>
      </w:r>
      <w:r w:rsidRPr="00045853">
        <w:rPr>
          <w:rFonts w:asciiTheme="minorHAnsi" w:hAnsiTheme="minorHAnsi"/>
          <w:lang w:val="en"/>
        </w:rPr>
        <w:t xml:space="preserve"> Springfield</w:t>
      </w:r>
      <w:r>
        <w:rPr>
          <w:rFonts w:asciiTheme="minorHAnsi" w:hAnsiTheme="minorHAnsi"/>
          <w:lang w:val="en"/>
        </w:rPr>
        <w:t>,</w:t>
      </w:r>
      <w:r w:rsidRPr="00045853">
        <w:rPr>
          <w:rFonts w:asciiTheme="minorHAnsi" w:hAnsiTheme="minorHAnsi"/>
          <w:lang w:val="en"/>
        </w:rPr>
        <w:t xml:space="preserve"> Chelmsford</w:t>
      </w:r>
      <w:r>
        <w:rPr>
          <w:rFonts w:asciiTheme="minorHAnsi" w:hAnsiTheme="minorHAnsi"/>
          <w:lang w:val="en"/>
        </w:rPr>
        <w:t>,</w:t>
      </w:r>
      <w:r w:rsidRPr="00045853">
        <w:rPr>
          <w:rFonts w:asciiTheme="minorHAnsi" w:hAnsiTheme="minorHAnsi"/>
          <w:lang w:val="en"/>
        </w:rPr>
        <w:t xml:space="preserve"> Essex</w:t>
      </w:r>
      <w:r>
        <w:rPr>
          <w:rFonts w:asciiTheme="minorHAnsi" w:hAnsiTheme="minorHAnsi"/>
          <w:lang w:val="en"/>
        </w:rPr>
        <w:t>,</w:t>
      </w:r>
      <w:r w:rsidRPr="00045853">
        <w:rPr>
          <w:rFonts w:asciiTheme="minorHAnsi" w:hAnsiTheme="minorHAnsi"/>
          <w:lang w:val="en"/>
        </w:rPr>
        <w:t xml:space="preserve"> CM2 6XQ</w:t>
      </w:r>
    </w:p>
    <w:p w:rsidR="0020346B" w:rsidRPr="00045853" w:rsidRDefault="0020346B" w:rsidP="0020346B">
      <w:pPr>
        <w:pStyle w:val="ListParagraph"/>
        <w:shd w:val="clear" w:color="auto" w:fill="FEFEFE"/>
        <w:spacing w:before="100" w:after="100"/>
        <w:ind w:hanging="720"/>
        <w:rPr>
          <w:rFonts w:asciiTheme="minorHAnsi" w:hAnsiTheme="minorHAnsi"/>
          <w:b/>
          <w:lang w:val="en"/>
        </w:rPr>
      </w:pPr>
      <w:r w:rsidRPr="00045853">
        <w:rPr>
          <w:rFonts w:asciiTheme="minorHAnsi" w:hAnsiTheme="minorHAnsi"/>
          <w:b/>
          <w:lang w:val="en"/>
        </w:rPr>
        <w:tab/>
      </w:r>
      <w:r w:rsidRPr="00045853">
        <w:rPr>
          <w:rFonts w:asciiTheme="minorHAnsi" w:hAnsiTheme="minorHAnsi"/>
        </w:rPr>
        <w:t xml:space="preserve">Two storey front and side extension, first floor extension above garage </w:t>
      </w:r>
      <w:r w:rsidRPr="00045853">
        <w:rPr>
          <w:rFonts w:asciiTheme="minorHAnsi" w:hAnsiTheme="minorHAnsi"/>
          <w:lang w:val="en"/>
        </w:rPr>
        <w:t xml:space="preserve">– </w:t>
      </w:r>
      <w:r w:rsidRPr="00045853">
        <w:rPr>
          <w:rFonts w:asciiTheme="minorHAnsi" w:hAnsiTheme="minorHAnsi"/>
          <w:b/>
          <w:lang w:val="en"/>
        </w:rPr>
        <w:t>Application Permitted</w:t>
      </w:r>
    </w:p>
    <w:p w:rsidR="0020346B" w:rsidRPr="00045853" w:rsidRDefault="0020346B" w:rsidP="0020346B">
      <w:pPr>
        <w:pStyle w:val="ListParagraph"/>
        <w:shd w:val="clear" w:color="auto" w:fill="FEFEFE"/>
        <w:spacing w:before="100" w:after="100"/>
        <w:ind w:hanging="720"/>
        <w:rPr>
          <w:rFonts w:asciiTheme="minorHAnsi" w:hAnsiTheme="minorHAnsi"/>
        </w:rPr>
      </w:pPr>
      <w:r w:rsidRPr="00045853">
        <w:rPr>
          <w:rFonts w:asciiTheme="minorHAnsi" w:hAnsiTheme="minorHAnsi"/>
          <w:b/>
          <w:lang w:val="en"/>
        </w:rPr>
        <w:t>11.</w:t>
      </w:r>
      <w:r w:rsidRPr="00045853">
        <w:rPr>
          <w:rFonts w:asciiTheme="minorHAnsi" w:hAnsiTheme="minorHAnsi"/>
          <w:b/>
          <w:lang w:val="en"/>
        </w:rPr>
        <w:tab/>
      </w:r>
      <w:r w:rsidRPr="00DB0D5C">
        <w:rPr>
          <w:rFonts w:asciiTheme="minorHAnsi" w:hAnsiTheme="minorHAnsi"/>
          <w:b/>
        </w:rPr>
        <w:t>17/05518/CAT</w:t>
      </w:r>
      <w:r w:rsidRPr="00045853">
        <w:rPr>
          <w:rFonts w:asciiTheme="minorHAnsi" w:hAnsiTheme="minorHAnsi"/>
        </w:rPr>
        <w:t xml:space="preserve"> – The Fox </w:t>
      </w:r>
      <w:proofErr w:type="gramStart"/>
      <w:r w:rsidRPr="00045853">
        <w:rPr>
          <w:rFonts w:asciiTheme="minorHAnsi" w:hAnsiTheme="minorHAnsi"/>
        </w:rPr>
        <w:t>And</w:t>
      </w:r>
      <w:proofErr w:type="gramEnd"/>
      <w:r w:rsidRPr="00045853">
        <w:rPr>
          <w:rFonts w:asciiTheme="minorHAnsi" w:hAnsiTheme="minorHAnsi"/>
        </w:rPr>
        <w:t xml:space="preserve"> Raven Barnes Mill Road</w:t>
      </w:r>
      <w:r>
        <w:rPr>
          <w:rFonts w:asciiTheme="minorHAnsi" w:hAnsiTheme="minorHAnsi"/>
        </w:rPr>
        <w:t>,</w:t>
      </w:r>
      <w:r w:rsidRPr="00045853">
        <w:rPr>
          <w:rFonts w:asciiTheme="minorHAnsi" w:hAnsiTheme="minorHAnsi"/>
        </w:rPr>
        <w:t xml:space="preserve"> Springfield</w:t>
      </w:r>
      <w:r>
        <w:rPr>
          <w:rFonts w:asciiTheme="minorHAnsi" w:hAnsiTheme="minorHAnsi"/>
        </w:rPr>
        <w:t>,</w:t>
      </w:r>
      <w:r w:rsidRPr="00045853">
        <w:rPr>
          <w:rFonts w:asciiTheme="minorHAnsi" w:hAnsiTheme="minorHAnsi"/>
        </w:rPr>
        <w:t xml:space="preserve"> Chelmsford</w:t>
      </w:r>
      <w:r>
        <w:rPr>
          <w:rFonts w:asciiTheme="minorHAnsi" w:hAnsiTheme="minorHAnsi"/>
        </w:rPr>
        <w:t>, Essex,</w:t>
      </w:r>
      <w:r w:rsidRPr="00045853">
        <w:rPr>
          <w:rFonts w:asciiTheme="minorHAnsi" w:hAnsiTheme="minorHAnsi"/>
        </w:rPr>
        <w:t xml:space="preserve"> CM2 6NL</w:t>
      </w:r>
    </w:p>
    <w:p w:rsidR="0020346B" w:rsidRDefault="0020346B" w:rsidP="0020346B">
      <w:pPr>
        <w:pStyle w:val="ListParagraph"/>
        <w:shd w:val="clear" w:color="auto" w:fill="FEFEFE"/>
        <w:spacing w:before="100" w:after="100"/>
        <w:rPr>
          <w:rFonts w:asciiTheme="minorHAnsi" w:hAnsiTheme="minorHAnsi"/>
          <w:b/>
        </w:rPr>
      </w:pPr>
      <w:r w:rsidRPr="00045853">
        <w:rPr>
          <w:rFonts w:asciiTheme="minorHAnsi" w:hAnsiTheme="minorHAnsi"/>
        </w:rPr>
        <w:t>AMENDED SPECIFICATION: Leylandii hedge (H1) - Crown lift by 2.4m to prevent overshadowing of neighbouring Hawthorn hedge.</w:t>
      </w:r>
      <w:r w:rsidRPr="00045853">
        <w:rPr>
          <w:rFonts w:asciiTheme="minorHAnsi" w:hAnsiTheme="minorHAnsi"/>
        </w:rPr>
        <w:br/>
        <w:t xml:space="preserve">T1 and T2 Sycamore - Remove due to low amenity value to the site and are in too </w:t>
      </w:r>
      <w:proofErr w:type="gramStart"/>
      <w:r w:rsidRPr="00045853">
        <w:rPr>
          <w:rFonts w:asciiTheme="minorHAnsi" w:hAnsiTheme="minorHAnsi"/>
        </w:rPr>
        <w:t>close proximity</w:t>
      </w:r>
      <w:proofErr w:type="gramEnd"/>
      <w:r w:rsidRPr="00045853">
        <w:rPr>
          <w:rFonts w:asciiTheme="minorHAnsi" w:hAnsiTheme="minorHAnsi"/>
        </w:rPr>
        <w:t xml:space="preserve"> to the building.</w:t>
      </w:r>
      <w:r w:rsidRPr="00045853">
        <w:rPr>
          <w:rFonts w:asciiTheme="minorHAnsi" w:hAnsiTheme="minorHAnsi"/>
        </w:rPr>
        <w:br/>
        <w:t xml:space="preserve">T4 Horse Chestnut Stump </w:t>
      </w:r>
      <w:proofErr w:type="spellStart"/>
      <w:r w:rsidRPr="00045853">
        <w:rPr>
          <w:rFonts w:asciiTheme="minorHAnsi" w:hAnsiTheme="minorHAnsi"/>
        </w:rPr>
        <w:t>approx</w:t>
      </w:r>
      <w:proofErr w:type="spellEnd"/>
      <w:r w:rsidRPr="00045853">
        <w:rPr>
          <w:rFonts w:asciiTheme="minorHAnsi" w:hAnsiTheme="minorHAnsi"/>
        </w:rPr>
        <w:t xml:space="preserve"> 2m tall - Remove as has been left as a rotting stump which will become dangerous and is interfering with the growth of a nearby Yew. T5 Multi-Stem Laburnum - Remove as has been subjected to very poor tree works in the past and is now splitting at the breaks.</w:t>
      </w:r>
      <w:r w:rsidRPr="00045853">
        <w:rPr>
          <w:rFonts w:asciiTheme="minorHAnsi" w:hAnsiTheme="minorHAnsi"/>
        </w:rPr>
        <w:br/>
        <w:t xml:space="preserve">T6 Pine - Remove due to strangulation from electrical cables, also </w:t>
      </w:r>
      <w:proofErr w:type="gramStart"/>
      <w:r w:rsidRPr="00045853">
        <w:rPr>
          <w:rFonts w:asciiTheme="minorHAnsi" w:hAnsiTheme="minorHAnsi"/>
        </w:rPr>
        <w:t>in close proximity to</w:t>
      </w:r>
      <w:proofErr w:type="gramEnd"/>
      <w:r w:rsidRPr="00045853">
        <w:rPr>
          <w:rFonts w:asciiTheme="minorHAnsi" w:hAnsiTheme="minorHAnsi"/>
        </w:rPr>
        <w:t xml:space="preserve"> another Cedar which is significant to the site – </w:t>
      </w:r>
      <w:r w:rsidRPr="00045853">
        <w:rPr>
          <w:rFonts w:asciiTheme="minorHAnsi" w:hAnsiTheme="minorHAnsi"/>
          <w:b/>
        </w:rPr>
        <w:t>No Objection</w:t>
      </w:r>
    </w:p>
    <w:p w:rsidR="0020346B" w:rsidRPr="00045853" w:rsidRDefault="0020346B" w:rsidP="0020346B">
      <w:pPr>
        <w:pStyle w:val="ListParagraph"/>
        <w:shd w:val="clear" w:color="auto" w:fill="FEFEFE"/>
        <w:spacing w:before="100" w:after="100"/>
        <w:rPr>
          <w:rFonts w:asciiTheme="minorHAnsi" w:hAnsiTheme="minorHAnsi"/>
          <w:b/>
        </w:rPr>
      </w:pPr>
    </w:p>
    <w:p w:rsidR="0020346B" w:rsidRPr="00045853" w:rsidRDefault="0020346B" w:rsidP="0020346B">
      <w:pPr>
        <w:pStyle w:val="ListParagraph"/>
        <w:shd w:val="clear" w:color="auto" w:fill="FEFEFE"/>
        <w:spacing w:before="100" w:after="100"/>
        <w:ind w:hanging="720"/>
        <w:rPr>
          <w:rFonts w:asciiTheme="minorHAnsi" w:hAnsiTheme="minorHAnsi"/>
        </w:rPr>
      </w:pPr>
      <w:r w:rsidRPr="00045853">
        <w:rPr>
          <w:rFonts w:asciiTheme="minorHAnsi" w:hAnsiTheme="minorHAnsi"/>
          <w:b/>
          <w:lang w:val="en"/>
        </w:rPr>
        <w:t>12.</w:t>
      </w:r>
      <w:r w:rsidRPr="00045853">
        <w:rPr>
          <w:rFonts w:asciiTheme="minorHAnsi" w:hAnsiTheme="minorHAnsi"/>
          <w:b/>
          <w:lang w:val="en"/>
        </w:rPr>
        <w:tab/>
      </w:r>
      <w:r w:rsidRPr="00045853">
        <w:rPr>
          <w:rFonts w:asciiTheme="minorHAnsi" w:hAnsiTheme="minorHAnsi"/>
          <w:b/>
        </w:rPr>
        <w:t>17/00144/FU</w:t>
      </w:r>
      <w:r w:rsidRPr="00045853">
        <w:rPr>
          <w:rFonts w:asciiTheme="minorHAnsi" w:hAnsiTheme="minorHAnsi"/>
        </w:rPr>
        <w:t>L – Karma</w:t>
      </w:r>
      <w:r>
        <w:rPr>
          <w:rFonts w:asciiTheme="minorHAnsi" w:hAnsiTheme="minorHAnsi"/>
        </w:rPr>
        <w:t>,</w:t>
      </w:r>
      <w:r w:rsidRPr="00045853">
        <w:rPr>
          <w:rFonts w:asciiTheme="minorHAnsi" w:hAnsiTheme="minorHAnsi"/>
        </w:rPr>
        <w:t xml:space="preserve"> 137 </w:t>
      </w:r>
      <w:proofErr w:type="spellStart"/>
      <w:r w:rsidRPr="00045853">
        <w:rPr>
          <w:rFonts w:asciiTheme="minorHAnsi" w:hAnsiTheme="minorHAnsi"/>
        </w:rPr>
        <w:t>Beeleigh</w:t>
      </w:r>
      <w:proofErr w:type="spellEnd"/>
      <w:r w:rsidRPr="00045853">
        <w:rPr>
          <w:rFonts w:asciiTheme="minorHAnsi" w:hAnsiTheme="minorHAnsi"/>
        </w:rPr>
        <w:t xml:space="preserve"> Link</w:t>
      </w:r>
      <w:r>
        <w:rPr>
          <w:rFonts w:asciiTheme="minorHAnsi" w:hAnsiTheme="minorHAnsi"/>
        </w:rPr>
        <w:t>,</w:t>
      </w:r>
      <w:r w:rsidRPr="00045853">
        <w:rPr>
          <w:rFonts w:asciiTheme="minorHAnsi" w:hAnsiTheme="minorHAnsi"/>
        </w:rPr>
        <w:t xml:space="preserve"> Springfield</w:t>
      </w:r>
      <w:r>
        <w:rPr>
          <w:rFonts w:asciiTheme="minorHAnsi" w:hAnsiTheme="minorHAnsi"/>
        </w:rPr>
        <w:t>,</w:t>
      </w:r>
      <w:r w:rsidRPr="00045853">
        <w:rPr>
          <w:rFonts w:asciiTheme="minorHAnsi" w:hAnsiTheme="minorHAnsi"/>
        </w:rPr>
        <w:t xml:space="preserve"> Chelmsford</w:t>
      </w:r>
      <w:r>
        <w:rPr>
          <w:rFonts w:asciiTheme="minorHAnsi" w:hAnsiTheme="minorHAnsi"/>
        </w:rPr>
        <w:t>, Essex,</w:t>
      </w:r>
      <w:r w:rsidRPr="00045853">
        <w:rPr>
          <w:rFonts w:asciiTheme="minorHAnsi" w:hAnsiTheme="minorHAnsi"/>
        </w:rPr>
        <w:t xml:space="preserve"> CM2 6PH </w:t>
      </w:r>
    </w:p>
    <w:p w:rsidR="0020346B" w:rsidRPr="00045853" w:rsidRDefault="0020346B" w:rsidP="0020346B">
      <w:pPr>
        <w:pStyle w:val="ListParagraph"/>
        <w:shd w:val="clear" w:color="auto" w:fill="FEFEFE"/>
        <w:spacing w:before="100" w:after="100"/>
        <w:rPr>
          <w:rFonts w:asciiTheme="minorHAnsi" w:hAnsiTheme="minorHAnsi"/>
          <w:b/>
        </w:rPr>
      </w:pPr>
      <w:r w:rsidRPr="00045853">
        <w:rPr>
          <w:rFonts w:asciiTheme="minorHAnsi" w:hAnsiTheme="minorHAnsi"/>
        </w:rPr>
        <w:t xml:space="preserve"> Zone A: Condition 38 - Hard Landscaping Works &amp; Boundary Treatments; Condition 39 - Soft Landscaping Works – </w:t>
      </w:r>
      <w:r w:rsidRPr="00045853">
        <w:rPr>
          <w:rFonts w:asciiTheme="minorHAnsi" w:hAnsiTheme="minorHAnsi"/>
          <w:b/>
        </w:rPr>
        <w:t>Application Permitted</w:t>
      </w:r>
    </w:p>
    <w:p w:rsidR="0020346B" w:rsidRPr="00045853" w:rsidRDefault="0020346B" w:rsidP="0020346B">
      <w:pPr>
        <w:pStyle w:val="ListParagraph"/>
        <w:shd w:val="clear" w:color="auto" w:fill="FEFEFE"/>
        <w:spacing w:before="100" w:after="100"/>
        <w:rPr>
          <w:rFonts w:asciiTheme="minorHAnsi" w:hAnsiTheme="minorHAnsi"/>
          <w:b/>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Default="0020346B" w:rsidP="0020346B">
      <w:pPr>
        <w:pStyle w:val="ListParagraph"/>
        <w:shd w:val="clear" w:color="auto" w:fill="FEFEFE"/>
        <w:spacing w:before="100" w:after="100"/>
        <w:rPr>
          <w:rFonts w:asciiTheme="minorHAnsi" w:hAnsiTheme="minorHAnsi"/>
        </w:rPr>
      </w:pPr>
    </w:p>
    <w:p w:rsidR="0020346B" w:rsidRPr="0020346B" w:rsidRDefault="0020346B" w:rsidP="0020346B">
      <w:pPr>
        <w:rPr>
          <w:rFonts w:asciiTheme="minorHAnsi" w:hAnsiTheme="minorHAnsi"/>
          <w:b/>
          <w:sz w:val="22"/>
          <w:szCs w:val="22"/>
        </w:rPr>
      </w:pPr>
      <w:r>
        <w:tab/>
      </w:r>
      <w:r>
        <w:tab/>
      </w:r>
      <w:r>
        <w:tab/>
      </w:r>
      <w:r>
        <w:tab/>
      </w:r>
      <w:r>
        <w:tab/>
      </w:r>
      <w:r>
        <w:tab/>
      </w:r>
      <w:r>
        <w:tab/>
      </w:r>
      <w:r w:rsidRPr="0020346B">
        <w:rPr>
          <w:rFonts w:asciiTheme="minorHAnsi" w:hAnsiTheme="minorHAnsi"/>
          <w:sz w:val="22"/>
          <w:szCs w:val="22"/>
        </w:rPr>
        <w:tab/>
      </w:r>
      <w:r w:rsidRPr="0020346B">
        <w:rPr>
          <w:rFonts w:asciiTheme="minorHAnsi" w:hAnsiTheme="minorHAnsi"/>
          <w:sz w:val="22"/>
          <w:szCs w:val="22"/>
        </w:rPr>
        <w:tab/>
      </w:r>
      <w:r w:rsidRPr="0020346B">
        <w:rPr>
          <w:rFonts w:asciiTheme="minorHAnsi" w:hAnsiTheme="minorHAnsi"/>
          <w:sz w:val="22"/>
          <w:szCs w:val="22"/>
        </w:rPr>
        <w:tab/>
      </w:r>
      <w:r w:rsidRPr="0020346B">
        <w:rPr>
          <w:rFonts w:asciiTheme="minorHAnsi" w:hAnsiTheme="minorHAnsi"/>
          <w:sz w:val="22"/>
          <w:szCs w:val="22"/>
        </w:rPr>
        <w:tab/>
      </w:r>
      <w:r w:rsidRPr="0020346B">
        <w:rPr>
          <w:rFonts w:asciiTheme="minorHAnsi" w:hAnsiTheme="minorHAnsi"/>
          <w:b/>
          <w:sz w:val="22"/>
          <w:szCs w:val="22"/>
        </w:rPr>
        <w:t>Appendix 2</w:t>
      </w:r>
    </w:p>
    <w:p w:rsidR="0020346B" w:rsidRPr="0020346B" w:rsidRDefault="0020346B" w:rsidP="0020346B">
      <w:pPr>
        <w:rPr>
          <w:rFonts w:asciiTheme="minorHAnsi" w:hAnsiTheme="minorHAnsi"/>
          <w:sz w:val="22"/>
          <w:szCs w:val="22"/>
        </w:rPr>
      </w:pPr>
    </w:p>
    <w:p w:rsidR="0020346B" w:rsidRPr="0020346B" w:rsidRDefault="0020346B" w:rsidP="0020346B">
      <w:pPr>
        <w:rPr>
          <w:rFonts w:asciiTheme="minorHAnsi" w:hAnsiTheme="minorHAnsi"/>
          <w:b/>
          <w:sz w:val="22"/>
          <w:szCs w:val="22"/>
          <w:u w:val="single"/>
        </w:rPr>
      </w:pPr>
      <w:r w:rsidRPr="0020346B">
        <w:rPr>
          <w:rFonts w:asciiTheme="minorHAnsi" w:hAnsiTheme="minorHAnsi"/>
          <w:b/>
          <w:sz w:val="22"/>
          <w:szCs w:val="22"/>
          <w:u w:val="single"/>
        </w:rPr>
        <w:t xml:space="preserve">Springfield Parish Council Comments on Chelmsford Local Plan Preferred Options Consultation Document </w:t>
      </w:r>
    </w:p>
    <w:p w:rsidR="0020346B" w:rsidRPr="0020346B" w:rsidRDefault="0020346B" w:rsidP="0020346B">
      <w:pPr>
        <w:rPr>
          <w:rFonts w:asciiTheme="minorHAnsi" w:hAnsiTheme="minorHAnsi"/>
          <w:b/>
          <w:sz w:val="22"/>
          <w:szCs w:val="22"/>
          <w:u w:val="single"/>
        </w:rPr>
      </w:pPr>
    </w:p>
    <w:p w:rsidR="0020346B" w:rsidRPr="0020346B" w:rsidRDefault="0020346B" w:rsidP="0020346B">
      <w:pPr>
        <w:rPr>
          <w:rFonts w:asciiTheme="minorHAnsi" w:hAnsiTheme="minorHAnsi"/>
          <w:b/>
          <w:sz w:val="22"/>
          <w:szCs w:val="22"/>
        </w:rPr>
      </w:pPr>
      <w:r w:rsidRPr="0020346B">
        <w:rPr>
          <w:rFonts w:asciiTheme="minorHAnsi" w:hAnsiTheme="minorHAnsi"/>
          <w:b/>
          <w:sz w:val="22"/>
          <w:szCs w:val="22"/>
        </w:rPr>
        <w:t>Question 7</w:t>
      </w:r>
    </w:p>
    <w:p w:rsidR="0020346B" w:rsidRPr="0020346B" w:rsidRDefault="0020346B" w:rsidP="0020346B">
      <w:pPr>
        <w:rPr>
          <w:rFonts w:asciiTheme="minorHAnsi" w:hAnsiTheme="minorHAnsi"/>
          <w:b/>
          <w:sz w:val="22"/>
          <w:szCs w:val="22"/>
        </w:rPr>
      </w:pPr>
    </w:p>
    <w:p w:rsidR="0020346B" w:rsidRPr="0020346B" w:rsidRDefault="0020346B" w:rsidP="0020346B">
      <w:pPr>
        <w:rPr>
          <w:rFonts w:asciiTheme="minorHAnsi" w:hAnsiTheme="minorHAnsi"/>
          <w:b/>
          <w:sz w:val="22"/>
          <w:szCs w:val="22"/>
        </w:rPr>
      </w:pPr>
      <w:r w:rsidRPr="0020346B">
        <w:rPr>
          <w:rFonts w:asciiTheme="minorHAnsi" w:hAnsiTheme="minorHAnsi"/>
          <w:b/>
          <w:sz w:val="22"/>
          <w:szCs w:val="22"/>
        </w:rPr>
        <w:t>Do you agree with or have any comments on the Proposals Maps? (Chelmsford North, Chelmsford South, Map 1 -35)? Y/N</w:t>
      </w:r>
    </w:p>
    <w:p w:rsidR="0020346B" w:rsidRPr="0020346B" w:rsidRDefault="0020346B" w:rsidP="0020346B">
      <w:pPr>
        <w:rPr>
          <w:rFonts w:asciiTheme="minorHAnsi" w:hAnsiTheme="minorHAnsi"/>
          <w:sz w:val="22"/>
          <w:szCs w:val="22"/>
        </w:rPr>
      </w:pPr>
      <w:r w:rsidRPr="0020346B">
        <w:rPr>
          <w:rFonts w:asciiTheme="minorHAnsi" w:hAnsiTheme="minorHAnsi"/>
          <w:sz w:val="22"/>
          <w:szCs w:val="22"/>
        </w:rPr>
        <w:t xml:space="preserve">Under the </w:t>
      </w:r>
      <w:proofErr w:type="gramStart"/>
      <w:r w:rsidRPr="0020346B">
        <w:rPr>
          <w:rFonts w:asciiTheme="minorHAnsi" w:hAnsiTheme="minorHAnsi"/>
          <w:sz w:val="22"/>
          <w:szCs w:val="22"/>
        </w:rPr>
        <w:t>North East</w:t>
      </w:r>
      <w:proofErr w:type="gramEnd"/>
      <w:r w:rsidRPr="0020346B">
        <w:rPr>
          <w:rFonts w:asciiTheme="minorHAnsi" w:hAnsiTheme="minorHAnsi"/>
          <w:sz w:val="22"/>
          <w:szCs w:val="22"/>
        </w:rPr>
        <w:t xml:space="preserve"> Chelmsford strategic growth site 4 there does not appear to be any health care provision within the neighbourhood centre.  Springfield Parish Council feels this is something which should be included.</w:t>
      </w:r>
    </w:p>
    <w:p w:rsidR="0020346B" w:rsidRPr="0020346B" w:rsidRDefault="0020346B" w:rsidP="0020346B">
      <w:pPr>
        <w:rPr>
          <w:rFonts w:asciiTheme="minorHAnsi" w:hAnsiTheme="minorHAnsi"/>
          <w:sz w:val="22"/>
          <w:szCs w:val="22"/>
        </w:rPr>
      </w:pPr>
    </w:p>
    <w:p w:rsidR="0020346B" w:rsidRPr="0020346B" w:rsidRDefault="0020346B" w:rsidP="0020346B">
      <w:pPr>
        <w:rPr>
          <w:rFonts w:asciiTheme="minorHAnsi" w:hAnsiTheme="minorHAnsi"/>
          <w:b/>
          <w:sz w:val="22"/>
          <w:szCs w:val="22"/>
        </w:rPr>
      </w:pPr>
      <w:r w:rsidRPr="0020346B">
        <w:rPr>
          <w:rFonts w:asciiTheme="minorHAnsi" w:hAnsiTheme="minorHAnsi"/>
          <w:b/>
          <w:sz w:val="22"/>
          <w:szCs w:val="22"/>
        </w:rPr>
        <w:t>Question 9</w:t>
      </w:r>
    </w:p>
    <w:p w:rsidR="0020346B" w:rsidRPr="0020346B" w:rsidRDefault="0020346B" w:rsidP="0020346B">
      <w:pPr>
        <w:rPr>
          <w:rFonts w:asciiTheme="minorHAnsi" w:hAnsiTheme="minorHAnsi"/>
          <w:b/>
          <w:sz w:val="22"/>
          <w:szCs w:val="22"/>
        </w:rPr>
      </w:pPr>
    </w:p>
    <w:p w:rsidR="0020346B" w:rsidRPr="0020346B" w:rsidRDefault="0020346B" w:rsidP="0020346B">
      <w:pPr>
        <w:rPr>
          <w:rFonts w:asciiTheme="minorHAnsi" w:hAnsiTheme="minorHAnsi"/>
          <w:b/>
          <w:sz w:val="22"/>
          <w:szCs w:val="22"/>
        </w:rPr>
      </w:pPr>
      <w:r w:rsidRPr="0020346B">
        <w:rPr>
          <w:rFonts w:asciiTheme="minorHAnsi" w:hAnsiTheme="minorHAnsi"/>
          <w:b/>
          <w:sz w:val="22"/>
          <w:szCs w:val="22"/>
        </w:rPr>
        <w:t>Do you wish to comment on anything else, if so please specify the nature of your comments (support/object/other)?</w:t>
      </w:r>
    </w:p>
    <w:p w:rsidR="0020346B" w:rsidRPr="0020346B" w:rsidRDefault="0020346B" w:rsidP="0020346B">
      <w:pPr>
        <w:rPr>
          <w:rFonts w:asciiTheme="minorHAnsi" w:hAnsiTheme="minorHAnsi"/>
          <w:sz w:val="22"/>
          <w:szCs w:val="22"/>
        </w:rPr>
      </w:pPr>
      <w:r w:rsidRPr="0020346B">
        <w:rPr>
          <w:rFonts w:asciiTheme="minorHAnsi" w:hAnsiTheme="minorHAnsi"/>
          <w:sz w:val="22"/>
          <w:szCs w:val="22"/>
        </w:rPr>
        <w:t>Delivery of the proposed road infrastructure to the North East of Chelmsford and associated matters will therefore be essential. Funding must be committed and guaranteed as ‘in place’ to provide appropriate road infrastructure within north east part of the borough, prior to any planning permissions being approved for residential units.</w:t>
      </w:r>
    </w:p>
    <w:p w:rsidR="0020346B" w:rsidRPr="0020346B" w:rsidRDefault="0020346B" w:rsidP="0020346B">
      <w:pPr>
        <w:rPr>
          <w:rFonts w:asciiTheme="minorHAnsi" w:hAnsiTheme="minorHAnsi"/>
          <w:sz w:val="22"/>
          <w:szCs w:val="22"/>
        </w:rPr>
      </w:pPr>
      <w:r w:rsidRPr="0020346B">
        <w:rPr>
          <w:rFonts w:asciiTheme="minorHAnsi" w:hAnsiTheme="minorHAnsi"/>
          <w:sz w:val="22"/>
          <w:szCs w:val="22"/>
        </w:rPr>
        <w:t xml:space="preserve">Springfield Parish Council also wish to see improvements to the A12 road transport infrastructure that passes through Chelmsford. The present two lane road does not provide adequate capacity in comparison to traffic levels.  It is considered that the A12 should be a </w:t>
      </w:r>
      <w:proofErr w:type="gramStart"/>
      <w:r w:rsidRPr="0020346B">
        <w:rPr>
          <w:rFonts w:asciiTheme="minorHAnsi" w:hAnsiTheme="minorHAnsi"/>
          <w:sz w:val="22"/>
          <w:szCs w:val="22"/>
        </w:rPr>
        <w:t>three lane</w:t>
      </w:r>
      <w:proofErr w:type="gramEnd"/>
      <w:r w:rsidRPr="0020346B">
        <w:rPr>
          <w:rFonts w:asciiTheme="minorHAnsi" w:hAnsiTheme="minorHAnsi"/>
          <w:sz w:val="22"/>
          <w:szCs w:val="22"/>
        </w:rPr>
        <w:t xml:space="preserve"> transport link to alleviate increasing housing and commercial sites within the North East Area of Chelmsford, particularly in the Springfield area, the present A12 is no longer fit for purpose.</w:t>
      </w:r>
    </w:p>
    <w:p w:rsidR="0020346B" w:rsidRPr="0020346B" w:rsidRDefault="0020346B" w:rsidP="0020346B">
      <w:pPr>
        <w:rPr>
          <w:rFonts w:asciiTheme="minorHAnsi" w:hAnsiTheme="minorHAnsi"/>
          <w:sz w:val="22"/>
          <w:szCs w:val="22"/>
        </w:rPr>
      </w:pPr>
    </w:p>
    <w:p w:rsidR="0020346B" w:rsidRPr="0020346B" w:rsidRDefault="0020346B" w:rsidP="0020346B">
      <w:pPr>
        <w:pStyle w:val="ListParagraph"/>
        <w:shd w:val="clear" w:color="auto" w:fill="FEFEFE"/>
        <w:spacing w:before="100" w:after="100"/>
        <w:rPr>
          <w:rFonts w:asciiTheme="minorHAnsi" w:hAnsiTheme="minorHAnsi"/>
          <w:sz w:val="22"/>
          <w:szCs w:val="22"/>
        </w:rPr>
      </w:pPr>
    </w:p>
    <w:p w:rsidR="0020346B" w:rsidRPr="0020346B" w:rsidRDefault="0020346B" w:rsidP="0020346B">
      <w:pPr>
        <w:pStyle w:val="ListParagraph"/>
        <w:shd w:val="clear" w:color="auto" w:fill="FEFEFE"/>
        <w:spacing w:before="100" w:after="100"/>
        <w:ind w:hanging="720"/>
        <w:rPr>
          <w:rFonts w:asciiTheme="minorHAnsi" w:hAnsiTheme="minorHAnsi"/>
          <w:b/>
          <w:sz w:val="22"/>
          <w:szCs w:val="22"/>
          <w:lang w:val="en"/>
        </w:rPr>
      </w:pPr>
    </w:p>
    <w:p w:rsidR="0020346B" w:rsidRPr="0020346B" w:rsidRDefault="0020346B" w:rsidP="0020346B">
      <w:pPr>
        <w:pStyle w:val="ListParagraph"/>
        <w:shd w:val="clear" w:color="auto" w:fill="FEFEFE"/>
        <w:spacing w:before="100" w:after="100"/>
        <w:ind w:left="0"/>
        <w:rPr>
          <w:rFonts w:asciiTheme="minorHAnsi" w:hAnsiTheme="minorHAnsi"/>
          <w:sz w:val="22"/>
          <w:szCs w:val="22"/>
        </w:rPr>
      </w:pPr>
    </w:p>
    <w:p w:rsidR="00393C8F" w:rsidRPr="0020346B" w:rsidRDefault="00393C8F" w:rsidP="00346175">
      <w:pPr>
        <w:contextualSpacing/>
        <w:rPr>
          <w:rFonts w:asciiTheme="minorHAnsi" w:hAnsiTheme="minorHAnsi"/>
          <w:sz w:val="22"/>
          <w:szCs w:val="22"/>
        </w:rPr>
      </w:pPr>
    </w:p>
    <w:sectPr w:rsidR="00393C8F" w:rsidRPr="0020346B" w:rsidSect="003673C0">
      <w:headerReference w:type="even" r:id="rId8"/>
      <w:headerReference w:type="default" r:id="rId9"/>
      <w:footerReference w:type="even" r:id="rId10"/>
      <w:footerReference w:type="default" r:id="rId11"/>
      <w:headerReference w:type="first" r:id="rId12"/>
      <w:footerReference w:type="first" r:id="rId13"/>
      <w:pgSz w:w="11906" w:h="16838"/>
      <w:pgMar w:top="1134" w:right="1077" w:bottom="1134" w:left="1077" w:header="709" w:footer="709" w:gutter="0"/>
      <w:pgNumType w:fmt="numberInDash" w:start="67"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7A4" w:rsidRDefault="00B717A4" w:rsidP="00EE7D54">
      <w:r>
        <w:separator/>
      </w:r>
    </w:p>
  </w:endnote>
  <w:endnote w:type="continuationSeparator" w:id="0">
    <w:p w:rsidR="00B717A4" w:rsidRDefault="00B717A4" w:rsidP="00EE7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74" w:rsidRDefault="008024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44654756"/>
      <w:docPartObj>
        <w:docPartGallery w:val="Page Numbers (Bottom of Page)"/>
        <w:docPartUnique/>
      </w:docPartObj>
    </w:sdtPr>
    <w:sdtEndPr>
      <w:rPr>
        <w:noProof/>
      </w:rPr>
    </w:sdtEndPr>
    <w:sdtContent>
      <w:p w:rsidR="00691830" w:rsidRPr="00975C32" w:rsidRDefault="00975C32">
        <w:pPr>
          <w:pStyle w:val="Footer"/>
          <w:jc w:val="center"/>
          <w:rPr>
            <w:sz w:val="16"/>
            <w:szCs w:val="16"/>
          </w:rPr>
        </w:pPr>
        <w:r w:rsidRPr="00975C32">
          <w:rPr>
            <w:sz w:val="16"/>
            <w:szCs w:val="16"/>
          </w:rPr>
          <w:t>PL</w:t>
        </w:r>
        <w:r w:rsidR="00691830" w:rsidRPr="00975C32">
          <w:rPr>
            <w:sz w:val="16"/>
            <w:szCs w:val="16"/>
          </w:rPr>
          <w:fldChar w:fldCharType="begin"/>
        </w:r>
        <w:r w:rsidR="00691830" w:rsidRPr="00975C32">
          <w:rPr>
            <w:sz w:val="16"/>
            <w:szCs w:val="16"/>
          </w:rPr>
          <w:instrText xml:space="preserve"> PAGE   \* MERGEFORMAT </w:instrText>
        </w:r>
        <w:r w:rsidR="00691830" w:rsidRPr="00975C32">
          <w:rPr>
            <w:sz w:val="16"/>
            <w:szCs w:val="16"/>
          </w:rPr>
          <w:fldChar w:fldCharType="separate"/>
        </w:r>
        <w:r w:rsidR="00063B2B">
          <w:rPr>
            <w:noProof/>
            <w:sz w:val="16"/>
            <w:szCs w:val="16"/>
          </w:rPr>
          <w:t>- 70 -</w:t>
        </w:r>
        <w:r w:rsidR="00691830" w:rsidRPr="00975C32">
          <w:rPr>
            <w:noProof/>
            <w:sz w:val="16"/>
            <w:szCs w:val="16"/>
          </w:rPr>
          <w:fldChar w:fldCharType="end"/>
        </w:r>
      </w:p>
    </w:sdtContent>
  </w:sdt>
  <w:p w:rsidR="008739A9" w:rsidRPr="00975C32" w:rsidRDefault="008739A9" w:rsidP="00E65D6D">
    <w:pPr>
      <w:pStyle w:val="Footer"/>
      <w:tabs>
        <w:tab w:val="clear" w:pos="9026"/>
        <w:tab w:val="left" w:pos="5040"/>
      </w:tabs>
      <w:jc w:val="center"/>
      <w:rPr>
        <w:rFonts w:asciiTheme="minorHAnsi" w:hAnsi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74" w:rsidRDefault="00802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7A4" w:rsidRDefault="00B717A4" w:rsidP="00EE7D54">
      <w:r>
        <w:separator/>
      </w:r>
    </w:p>
  </w:footnote>
  <w:footnote w:type="continuationSeparator" w:id="0">
    <w:p w:rsidR="00B717A4" w:rsidRDefault="00B717A4" w:rsidP="00EE7D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74" w:rsidRDefault="008024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74" w:rsidRDefault="008024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2474" w:rsidRDefault="008024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5F56"/>
    <w:multiLevelType w:val="hybridMultilevel"/>
    <w:tmpl w:val="84F63322"/>
    <w:lvl w:ilvl="0" w:tplc="E3B05D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A3A14F3"/>
    <w:multiLevelType w:val="hybridMultilevel"/>
    <w:tmpl w:val="D1D20A62"/>
    <w:lvl w:ilvl="0" w:tplc="0248FE6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6C873F9E"/>
    <w:multiLevelType w:val="hybridMultilevel"/>
    <w:tmpl w:val="E6305F86"/>
    <w:lvl w:ilvl="0" w:tplc="16029E6E">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E3C1E39"/>
    <w:multiLevelType w:val="hybridMultilevel"/>
    <w:tmpl w:val="796809D8"/>
    <w:lvl w:ilvl="0" w:tplc="1E38AD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344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A5B"/>
    <w:rsid w:val="00000563"/>
    <w:rsid w:val="00003DDB"/>
    <w:rsid w:val="00004266"/>
    <w:rsid w:val="000048E9"/>
    <w:rsid w:val="000069EE"/>
    <w:rsid w:val="00010E8B"/>
    <w:rsid w:val="000163C4"/>
    <w:rsid w:val="0002027F"/>
    <w:rsid w:val="00020D14"/>
    <w:rsid w:val="00021D71"/>
    <w:rsid w:val="00024544"/>
    <w:rsid w:val="00025873"/>
    <w:rsid w:val="0003011D"/>
    <w:rsid w:val="00040EF6"/>
    <w:rsid w:val="00042244"/>
    <w:rsid w:val="00043C28"/>
    <w:rsid w:val="000448D0"/>
    <w:rsid w:val="00044EA1"/>
    <w:rsid w:val="00045574"/>
    <w:rsid w:val="00046940"/>
    <w:rsid w:val="00051835"/>
    <w:rsid w:val="00054EDD"/>
    <w:rsid w:val="00055F8B"/>
    <w:rsid w:val="00056C7F"/>
    <w:rsid w:val="00063B2B"/>
    <w:rsid w:val="00071094"/>
    <w:rsid w:val="000712A8"/>
    <w:rsid w:val="0007147A"/>
    <w:rsid w:val="000729DB"/>
    <w:rsid w:val="00072F7F"/>
    <w:rsid w:val="000753CB"/>
    <w:rsid w:val="00075FE8"/>
    <w:rsid w:val="0008366E"/>
    <w:rsid w:val="00084053"/>
    <w:rsid w:val="0008452B"/>
    <w:rsid w:val="00085BA8"/>
    <w:rsid w:val="00086825"/>
    <w:rsid w:val="00093090"/>
    <w:rsid w:val="00093772"/>
    <w:rsid w:val="00094448"/>
    <w:rsid w:val="0009481E"/>
    <w:rsid w:val="00094A10"/>
    <w:rsid w:val="00094DE2"/>
    <w:rsid w:val="0009572B"/>
    <w:rsid w:val="00095DB0"/>
    <w:rsid w:val="00096090"/>
    <w:rsid w:val="000979C5"/>
    <w:rsid w:val="000A3A46"/>
    <w:rsid w:val="000A5EC5"/>
    <w:rsid w:val="000A61A8"/>
    <w:rsid w:val="000A78AC"/>
    <w:rsid w:val="000B0F37"/>
    <w:rsid w:val="000C2BA3"/>
    <w:rsid w:val="000C4654"/>
    <w:rsid w:val="000C4DE1"/>
    <w:rsid w:val="000C7D66"/>
    <w:rsid w:val="000D0839"/>
    <w:rsid w:val="000D25C2"/>
    <w:rsid w:val="000D30E4"/>
    <w:rsid w:val="000D329D"/>
    <w:rsid w:val="000D48FD"/>
    <w:rsid w:val="000D4ED6"/>
    <w:rsid w:val="000D5D4D"/>
    <w:rsid w:val="000D6ED8"/>
    <w:rsid w:val="000D6EFD"/>
    <w:rsid w:val="000E372E"/>
    <w:rsid w:val="000E5733"/>
    <w:rsid w:val="000E5DD2"/>
    <w:rsid w:val="000E6179"/>
    <w:rsid w:val="000E698C"/>
    <w:rsid w:val="000F4143"/>
    <w:rsid w:val="000F4C11"/>
    <w:rsid w:val="000F4D80"/>
    <w:rsid w:val="000F5F4D"/>
    <w:rsid w:val="001007F4"/>
    <w:rsid w:val="0010448B"/>
    <w:rsid w:val="00106E00"/>
    <w:rsid w:val="00110159"/>
    <w:rsid w:val="0011022E"/>
    <w:rsid w:val="0011049B"/>
    <w:rsid w:val="00111258"/>
    <w:rsid w:val="00111830"/>
    <w:rsid w:val="00112D9F"/>
    <w:rsid w:val="00114E1E"/>
    <w:rsid w:val="00120157"/>
    <w:rsid w:val="00121B76"/>
    <w:rsid w:val="00122827"/>
    <w:rsid w:val="00122CF3"/>
    <w:rsid w:val="00126140"/>
    <w:rsid w:val="00126BB5"/>
    <w:rsid w:val="00127681"/>
    <w:rsid w:val="00127FFE"/>
    <w:rsid w:val="00130973"/>
    <w:rsid w:val="001318BE"/>
    <w:rsid w:val="00133C9B"/>
    <w:rsid w:val="00135FC9"/>
    <w:rsid w:val="00143BED"/>
    <w:rsid w:val="00144F9B"/>
    <w:rsid w:val="00145346"/>
    <w:rsid w:val="00147DF2"/>
    <w:rsid w:val="00153750"/>
    <w:rsid w:val="0015443C"/>
    <w:rsid w:val="00154603"/>
    <w:rsid w:val="0015482F"/>
    <w:rsid w:val="00156210"/>
    <w:rsid w:val="001563C8"/>
    <w:rsid w:val="00157960"/>
    <w:rsid w:val="00157C06"/>
    <w:rsid w:val="0016515A"/>
    <w:rsid w:val="001657AD"/>
    <w:rsid w:val="00167EFB"/>
    <w:rsid w:val="0017011E"/>
    <w:rsid w:val="00171DAD"/>
    <w:rsid w:val="001770A9"/>
    <w:rsid w:val="00182281"/>
    <w:rsid w:val="00182556"/>
    <w:rsid w:val="00183B70"/>
    <w:rsid w:val="00183E12"/>
    <w:rsid w:val="001843E2"/>
    <w:rsid w:val="00186ABE"/>
    <w:rsid w:val="00194948"/>
    <w:rsid w:val="00195328"/>
    <w:rsid w:val="001967C8"/>
    <w:rsid w:val="001A1CDC"/>
    <w:rsid w:val="001A41BF"/>
    <w:rsid w:val="001A4A0D"/>
    <w:rsid w:val="001A65E8"/>
    <w:rsid w:val="001A7C85"/>
    <w:rsid w:val="001B4835"/>
    <w:rsid w:val="001C3762"/>
    <w:rsid w:val="001C673D"/>
    <w:rsid w:val="001C79F0"/>
    <w:rsid w:val="001C7FE3"/>
    <w:rsid w:val="001D16BD"/>
    <w:rsid w:val="001D44AE"/>
    <w:rsid w:val="001D48A0"/>
    <w:rsid w:val="001D4AC3"/>
    <w:rsid w:val="001D4FDE"/>
    <w:rsid w:val="001D598B"/>
    <w:rsid w:val="001D6382"/>
    <w:rsid w:val="001D64B5"/>
    <w:rsid w:val="001E1C1F"/>
    <w:rsid w:val="001E2EBF"/>
    <w:rsid w:val="001E3354"/>
    <w:rsid w:val="001E7569"/>
    <w:rsid w:val="001F0F49"/>
    <w:rsid w:val="001F467E"/>
    <w:rsid w:val="00200BB0"/>
    <w:rsid w:val="00200DF6"/>
    <w:rsid w:val="002020EA"/>
    <w:rsid w:val="0020346B"/>
    <w:rsid w:val="00210734"/>
    <w:rsid w:val="00210A6A"/>
    <w:rsid w:val="00212E25"/>
    <w:rsid w:val="0021334F"/>
    <w:rsid w:val="00213FD0"/>
    <w:rsid w:val="00216944"/>
    <w:rsid w:val="00217D56"/>
    <w:rsid w:val="00222B9B"/>
    <w:rsid w:val="0022610C"/>
    <w:rsid w:val="00227D27"/>
    <w:rsid w:val="00230B92"/>
    <w:rsid w:val="0023122F"/>
    <w:rsid w:val="00231321"/>
    <w:rsid w:val="00232639"/>
    <w:rsid w:val="00232CCC"/>
    <w:rsid w:val="002333F3"/>
    <w:rsid w:val="00233A90"/>
    <w:rsid w:val="002341F6"/>
    <w:rsid w:val="002358B1"/>
    <w:rsid w:val="00241499"/>
    <w:rsid w:val="00241681"/>
    <w:rsid w:val="00242A31"/>
    <w:rsid w:val="00244DA9"/>
    <w:rsid w:val="0025073B"/>
    <w:rsid w:val="002514AC"/>
    <w:rsid w:val="002546E3"/>
    <w:rsid w:val="00255F9A"/>
    <w:rsid w:val="00262210"/>
    <w:rsid w:val="00274DC8"/>
    <w:rsid w:val="00274F0B"/>
    <w:rsid w:val="00284AA8"/>
    <w:rsid w:val="002875C4"/>
    <w:rsid w:val="002931DE"/>
    <w:rsid w:val="00294A62"/>
    <w:rsid w:val="002A166F"/>
    <w:rsid w:val="002A347F"/>
    <w:rsid w:val="002A4A67"/>
    <w:rsid w:val="002A5949"/>
    <w:rsid w:val="002A5F12"/>
    <w:rsid w:val="002A6357"/>
    <w:rsid w:val="002B2101"/>
    <w:rsid w:val="002B2E32"/>
    <w:rsid w:val="002B702A"/>
    <w:rsid w:val="002B7120"/>
    <w:rsid w:val="002C382A"/>
    <w:rsid w:val="002D203F"/>
    <w:rsid w:val="002D2AF2"/>
    <w:rsid w:val="002D4496"/>
    <w:rsid w:val="002D53C6"/>
    <w:rsid w:val="002D79F0"/>
    <w:rsid w:val="002D7A61"/>
    <w:rsid w:val="002E0A26"/>
    <w:rsid w:val="002E1A91"/>
    <w:rsid w:val="002E2E2B"/>
    <w:rsid w:val="002E3DFB"/>
    <w:rsid w:val="002E3EC7"/>
    <w:rsid w:val="002E5E97"/>
    <w:rsid w:val="002F06D8"/>
    <w:rsid w:val="002F2151"/>
    <w:rsid w:val="002F3B0A"/>
    <w:rsid w:val="002F4912"/>
    <w:rsid w:val="002F4CDD"/>
    <w:rsid w:val="002F5392"/>
    <w:rsid w:val="002F772B"/>
    <w:rsid w:val="00301519"/>
    <w:rsid w:val="00303422"/>
    <w:rsid w:val="0030461C"/>
    <w:rsid w:val="00305931"/>
    <w:rsid w:val="00311B4B"/>
    <w:rsid w:val="00314178"/>
    <w:rsid w:val="00315D43"/>
    <w:rsid w:val="00317838"/>
    <w:rsid w:val="00317A72"/>
    <w:rsid w:val="003218F9"/>
    <w:rsid w:val="00321B87"/>
    <w:rsid w:val="00322380"/>
    <w:rsid w:val="00322C2D"/>
    <w:rsid w:val="003346FD"/>
    <w:rsid w:val="003369CC"/>
    <w:rsid w:val="00336F19"/>
    <w:rsid w:val="0034593A"/>
    <w:rsid w:val="00345BB4"/>
    <w:rsid w:val="00346175"/>
    <w:rsid w:val="00346A8A"/>
    <w:rsid w:val="003470DA"/>
    <w:rsid w:val="003526D4"/>
    <w:rsid w:val="00355BA2"/>
    <w:rsid w:val="00356BEC"/>
    <w:rsid w:val="003572C7"/>
    <w:rsid w:val="00360B87"/>
    <w:rsid w:val="00361601"/>
    <w:rsid w:val="003618F0"/>
    <w:rsid w:val="003629DA"/>
    <w:rsid w:val="00363011"/>
    <w:rsid w:val="003634D9"/>
    <w:rsid w:val="00365F2E"/>
    <w:rsid w:val="00366CB2"/>
    <w:rsid w:val="003673C0"/>
    <w:rsid w:val="00370D91"/>
    <w:rsid w:val="00371853"/>
    <w:rsid w:val="0037195B"/>
    <w:rsid w:val="0037365D"/>
    <w:rsid w:val="00380345"/>
    <w:rsid w:val="0038077E"/>
    <w:rsid w:val="00381F62"/>
    <w:rsid w:val="00383CCE"/>
    <w:rsid w:val="0038519E"/>
    <w:rsid w:val="003871ED"/>
    <w:rsid w:val="00390BC8"/>
    <w:rsid w:val="003915F1"/>
    <w:rsid w:val="00391ACB"/>
    <w:rsid w:val="0039274C"/>
    <w:rsid w:val="00392841"/>
    <w:rsid w:val="00393C8F"/>
    <w:rsid w:val="00394470"/>
    <w:rsid w:val="00394DBC"/>
    <w:rsid w:val="00396764"/>
    <w:rsid w:val="003A02C7"/>
    <w:rsid w:val="003A1F03"/>
    <w:rsid w:val="003A3389"/>
    <w:rsid w:val="003A608A"/>
    <w:rsid w:val="003A7E56"/>
    <w:rsid w:val="003B02AF"/>
    <w:rsid w:val="003B2E94"/>
    <w:rsid w:val="003B3005"/>
    <w:rsid w:val="003B3B2F"/>
    <w:rsid w:val="003B7425"/>
    <w:rsid w:val="003C2922"/>
    <w:rsid w:val="003C461F"/>
    <w:rsid w:val="003C6758"/>
    <w:rsid w:val="003D0BF5"/>
    <w:rsid w:val="003D243D"/>
    <w:rsid w:val="003D38DC"/>
    <w:rsid w:val="003E438A"/>
    <w:rsid w:val="003F02C7"/>
    <w:rsid w:val="003F253A"/>
    <w:rsid w:val="003F2577"/>
    <w:rsid w:val="003F3090"/>
    <w:rsid w:val="003F3097"/>
    <w:rsid w:val="003F34E0"/>
    <w:rsid w:val="003F4782"/>
    <w:rsid w:val="003F4C45"/>
    <w:rsid w:val="004030BD"/>
    <w:rsid w:val="00403E9C"/>
    <w:rsid w:val="0040425E"/>
    <w:rsid w:val="00407AD4"/>
    <w:rsid w:val="00407CAD"/>
    <w:rsid w:val="0041003C"/>
    <w:rsid w:val="004117C3"/>
    <w:rsid w:val="004127ED"/>
    <w:rsid w:val="004140A3"/>
    <w:rsid w:val="00415E06"/>
    <w:rsid w:val="0041678B"/>
    <w:rsid w:val="00420518"/>
    <w:rsid w:val="00420B9B"/>
    <w:rsid w:val="0042100E"/>
    <w:rsid w:val="00424B54"/>
    <w:rsid w:val="0043036A"/>
    <w:rsid w:val="00432065"/>
    <w:rsid w:val="00443C7C"/>
    <w:rsid w:val="004440E7"/>
    <w:rsid w:val="00444A82"/>
    <w:rsid w:val="00445907"/>
    <w:rsid w:val="00445D0C"/>
    <w:rsid w:val="00446A62"/>
    <w:rsid w:val="00446D05"/>
    <w:rsid w:val="00446F99"/>
    <w:rsid w:val="00453865"/>
    <w:rsid w:val="00455C13"/>
    <w:rsid w:val="00456A87"/>
    <w:rsid w:val="00460CA2"/>
    <w:rsid w:val="00463C48"/>
    <w:rsid w:val="00465617"/>
    <w:rsid w:val="00466F8E"/>
    <w:rsid w:val="004671F8"/>
    <w:rsid w:val="00470548"/>
    <w:rsid w:val="00470CFC"/>
    <w:rsid w:val="00473862"/>
    <w:rsid w:val="0048293A"/>
    <w:rsid w:val="00483F6B"/>
    <w:rsid w:val="00487594"/>
    <w:rsid w:val="004A2D01"/>
    <w:rsid w:val="004A3009"/>
    <w:rsid w:val="004A3E27"/>
    <w:rsid w:val="004A3E34"/>
    <w:rsid w:val="004A6585"/>
    <w:rsid w:val="004B4CBD"/>
    <w:rsid w:val="004C398C"/>
    <w:rsid w:val="004C44FF"/>
    <w:rsid w:val="004D2999"/>
    <w:rsid w:val="004D385E"/>
    <w:rsid w:val="004D40C0"/>
    <w:rsid w:val="004D6CBF"/>
    <w:rsid w:val="004E079A"/>
    <w:rsid w:val="004E19C5"/>
    <w:rsid w:val="004E3B9A"/>
    <w:rsid w:val="004E737B"/>
    <w:rsid w:val="004F0185"/>
    <w:rsid w:val="004F45AF"/>
    <w:rsid w:val="004F7ECC"/>
    <w:rsid w:val="005026BD"/>
    <w:rsid w:val="00502BB3"/>
    <w:rsid w:val="00504839"/>
    <w:rsid w:val="00507C97"/>
    <w:rsid w:val="005114BE"/>
    <w:rsid w:val="00511C04"/>
    <w:rsid w:val="0051602A"/>
    <w:rsid w:val="0051741E"/>
    <w:rsid w:val="0052048B"/>
    <w:rsid w:val="005210FB"/>
    <w:rsid w:val="005224FC"/>
    <w:rsid w:val="005311DC"/>
    <w:rsid w:val="005352ED"/>
    <w:rsid w:val="00542570"/>
    <w:rsid w:val="0054412F"/>
    <w:rsid w:val="005508A8"/>
    <w:rsid w:val="00552313"/>
    <w:rsid w:val="005554EA"/>
    <w:rsid w:val="005607B8"/>
    <w:rsid w:val="00561D12"/>
    <w:rsid w:val="00563E0A"/>
    <w:rsid w:val="00564CC8"/>
    <w:rsid w:val="00565B3E"/>
    <w:rsid w:val="00565C01"/>
    <w:rsid w:val="00567DE0"/>
    <w:rsid w:val="00570CC4"/>
    <w:rsid w:val="00571C23"/>
    <w:rsid w:val="00573917"/>
    <w:rsid w:val="00575E97"/>
    <w:rsid w:val="0057674F"/>
    <w:rsid w:val="00577255"/>
    <w:rsid w:val="00577790"/>
    <w:rsid w:val="00580C0A"/>
    <w:rsid w:val="005845CA"/>
    <w:rsid w:val="0058528B"/>
    <w:rsid w:val="00585553"/>
    <w:rsid w:val="00586141"/>
    <w:rsid w:val="00587111"/>
    <w:rsid w:val="00587162"/>
    <w:rsid w:val="00587280"/>
    <w:rsid w:val="00587E2B"/>
    <w:rsid w:val="005920D8"/>
    <w:rsid w:val="00594008"/>
    <w:rsid w:val="005946EA"/>
    <w:rsid w:val="00597495"/>
    <w:rsid w:val="005A2D05"/>
    <w:rsid w:val="005A68E9"/>
    <w:rsid w:val="005A7340"/>
    <w:rsid w:val="005B021F"/>
    <w:rsid w:val="005B06A1"/>
    <w:rsid w:val="005B0B38"/>
    <w:rsid w:val="005B460D"/>
    <w:rsid w:val="005B4F88"/>
    <w:rsid w:val="005B5986"/>
    <w:rsid w:val="005B6EE0"/>
    <w:rsid w:val="005C203E"/>
    <w:rsid w:val="005C215F"/>
    <w:rsid w:val="005D2293"/>
    <w:rsid w:val="005D2408"/>
    <w:rsid w:val="005E1C04"/>
    <w:rsid w:val="005E6C8E"/>
    <w:rsid w:val="005F0AC9"/>
    <w:rsid w:val="005F1064"/>
    <w:rsid w:val="005F163B"/>
    <w:rsid w:val="0060170A"/>
    <w:rsid w:val="0060295C"/>
    <w:rsid w:val="00605285"/>
    <w:rsid w:val="006104A9"/>
    <w:rsid w:val="00615898"/>
    <w:rsid w:val="00617CA5"/>
    <w:rsid w:val="00621489"/>
    <w:rsid w:val="006229D1"/>
    <w:rsid w:val="00622B86"/>
    <w:rsid w:val="00622D84"/>
    <w:rsid w:val="00624063"/>
    <w:rsid w:val="00626E9F"/>
    <w:rsid w:val="00631EE2"/>
    <w:rsid w:val="006337DA"/>
    <w:rsid w:val="006354A1"/>
    <w:rsid w:val="00636A55"/>
    <w:rsid w:val="00636BB9"/>
    <w:rsid w:val="00641DF2"/>
    <w:rsid w:val="00642C40"/>
    <w:rsid w:val="006505E9"/>
    <w:rsid w:val="006508B1"/>
    <w:rsid w:val="00650DA4"/>
    <w:rsid w:val="00654C4F"/>
    <w:rsid w:val="00661DAC"/>
    <w:rsid w:val="00661F11"/>
    <w:rsid w:val="00663C26"/>
    <w:rsid w:val="00665D3F"/>
    <w:rsid w:val="0067428A"/>
    <w:rsid w:val="0067565F"/>
    <w:rsid w:val="00680444"/>
    <w:rsid w:val="00680C23"/>
    <w:rsid w:val="00687214"/>
    <w:rsid w:val="00687F9C"/>
    <w:rsid w:val="00690153"/>
    <w:rsid w:val="00691830"/>
    <w:rsid w:val="0069422E"/>
    <w:rsid w:val="00694A99"/>
    <w:rsid w:val="00696099"/>
    <w:rsid w:val="006A29C5"/>
    <w:rsid w:val="006A3351"/>
    <w:rsid w:val="006A400D"/>
    <w:rsid w:val="006B19D4"/>
    <w:rsid w:val="006B28D8"/>
    <w:rsid w:val="006B39DD"/>
    <w:rsid w:val="006B55C9"/>
    <w:rsid w:val="006C1DD9"/>
    <w:rsid w:val="006C1E28"/>
    <w:rsid w:val="006C24C2"/>
    <w:rsid w:val="006C63D5"/>
    <w:rsid w:val="006C7064"/>
    <w:rsid w:val="006C776A"/>
    <w:rsid w:val="006D2C79"/>
    <w:rsid w:val="006E4435"/>
    <w:rsid w:val="006E5302"/>
    <w:rsid w:val="006E74F7"/>
    <w:rsid w:val="006F336D"/>
    <w:rsid w:val="00701182"/>
    <w:rsid w:val="00702DB1"/>
    <w:rsid w:val="00704ADB"/>
    <w:rsid w:val="00705C83"/>
    <w:rsid w:val="00706A86"/>
    <w:rsid w:val="00706B39"/>
    <w:rsid w:val="00716DF9"/>
    <w:rsid w:val="007207C5"/>
    <w:rsid w:val="0072124D"/>
    <w:rsid w:val="00722A03"/>
    <w:rsid w:val="007247BA"/>
    <w:rsid w:val="00724EC4"/>
    <w:rsid w:val="00727481"/>
    <w:rsid w:val="007279BA"/>
    <w:rsid w:val="007337D8"/>
    <w:rsid w:val="00737235"/>
    <w:rsid w:val="00742EEB"/>
    <w:rsid w:val="007432BD"/>
    <w:rsid w:val="00746026"/>
    <w:rsid w:val="00747D06"/>
    <w:rsid w:val="00747E9B"/>
    <w:rsid w:val="007505EA"/>
    <w:rsid w:val="0075125C"/>
    <w:rsid w:val="00751378"/>
    <w:rsid w:val="00751619"/>
    <w:rsid w:val="00752FD0"/>
    <w:rsid w:val="00756345"/>
    <w:rsid w:val="00756B85"/>
    <w:rsid w:val="00757A5D"/>
    <w:rsid w:val="007614CC"/>
    <w:rsid w:val="00761F09"/>
    <w:rsid w:val="00764CE7"/>
    <w:rsid w:val="007665F9"/>
    <w:rsid w:val="00766ADB"/>
    <w:rsid w:val="00773724"/>
    <w:rsid w:val="00774163"/>
    <w:rsid w:val="007758CB"/>
    <w:rsid w:val="00775D31"/>
    <w:rsid w:val="007765DB"/>
    <w:rsid w:val="00782836"/>
    <w:rsid w:val="0079194B"/>
    <w:rsid w:val="00793491"/>
    <w:rsid w:val="00793E8D"/>
    <w:rsid w:val="00794AF7"/>
    <w:rsid w:val="0079552E"/>
    <w:rsid w:val="007A0AB3"/>
    <w:rsid w:val="007A1C7E"/>
    <w:rsid w:val="007A43AB"/>
    <w:rsid w:val="007A448C"/>
    <w:rsid w:val="007A5DC7"/>
    <w:rsid w:val="007A734C"/>
    <w:rsid w:val="007A76AC"/>
    <w:rsid w:val="007A7FEC"/>
    <w:rsid w:val="007B0430"/>
    <w:rsid w:val="007B4580"/>
    <w:rsid w:val="007B7C34"/>
    <w:rsid w:val="007C0593"/>
    <w:rsid w:val="007C62E4"/>
    <w:rsid w:val="007C6BB9"/>
    <w:rsid w:val="007C7FD0"/>
    <w:rsid w:val="007D035A"/>
    <w:rsid w:val="007D069D"/>
    <w:rsid w:val="007D5EA6"/>
    <w:rsid w:val="007E1809"/>
    <w:rsid w:val="007E319A"/>
    <w:rsid w:val="007E5893"/>
    <w:rsid w:val="007E7BD8"/>
    <w:rsid w:val="00802474"/>
    <w:rsid w:val="00807CCE"/>
    <w:rsid w:val="00811160"/>
    <w:rsid w:val="00815BE3"/>
    <w:rsid w:val="00816E88"/>
    <w:rsid w:val="00821701"/>
    <w:rsid w:val="008221AF"/>
    <w:rsid w:val="00822401"/>
    <w:rsid w:val="0082365D"/>
    <w:rsid w:val="008251B5"/>
    <w:rsid w:val="008263EA"/>
    <w:rsid w:val="00826626"/>
    <w:rsid w:val="008308D0"/>
    <w:rsid w:val="00831B66"/>
    <w:rsid w:val="008340B9"/>
    <w:rsid w:val="00834E31"/>
    <w:rsid w:val="00835C96"/>
    <w:rsid w:val="00842EE8"/>
    <w:rsid w:val="00845084"/>
    <w:rsid w:val="008476DD"/>
    <w:rsid w:val="008513F4"/>
    <w:rsid w:val="008543DC"/>
    <w:rsid w:val="00854D2D"/>
    <w:rsid w:val="00856A08"/>
    <w:rsid w:val="00863465"/>
    <w:rsid w:val="00863555"/>
    <w:rsid w:val="00865044"/>
    <w:rsid w:val="008660CB"/>
    <w:rsid w:val="0086639C"/>
    <w:rsid w:val="00870B1F"/>
    <w:rsid w:val="00871404"/>
    <w:rsid w:val="00873225"/>
    <w:rsid w:val="008739A9"/>
    <w:rsid w:val="008757A6"/>
    <w:rsid w:val="008764B5"/>
    <w:rsid w:val="00877BD6"/>
    <w:rsid w:val="008810FB"/>
    <w:rsid w:val="0088148A"/>
    <w:rsid w:val="00882544"/>
    <w:rsid w:val="00882D0B"/>
    <w:rsid w:val="00884191"/>
    <w:rsid w:val="00885241"/>
    <w:rsid w:val="00887BC4"/>
    <w:rsid w:val="00890003"/>
    <w:rsid w:val="00897D3B"/>
    <w:rsid w:val="008A1C9B"/>
    <w:rsid w:val="008A3C07"/>
    <w:rsid w:val="008A6B64"/>
    <w:rsid w:val="008B0C37"/>
    <w:rsid w:val="008B1D42"/>
    <w:rsid w:val="008B1F53"/>
    <w:rsid w:val="008B4D2B"/>
    <w:rsid w:val="008B5030"/>
    <w:rsid w:val="008B55AD"/>
    <w:rsid w:val="008B5BFC"/>
    <w:rsid w:val="008B76A2"/>
    <w:rsid w:val="008B7FE6"/>
    <w:rsid w:val="008C22AF"/>
    <w:rsid w:val="008C38BA"/>
    <w:rsid w:val="008C4D43"/>
    <w:rsid w:val="008C6A5D"/>
    <w:rsid w:val="008C7AB2"/>
    <w:rsid w:val="008C7CE0"/>
    <w:rsid w:val="008D199C"/>
    <w:rsid w:val="008D2AB4"/>
    <w:rsid w:val="008D33FE"/>
    <w:rsid w:val="008D3C0E"/>
    <w:rsid w:val="008D577C"/>
    <w:rsid w:val="008E5294"/>
    <w:rsid w:val="008E5875"/>
    <w:rsid w:val="008E720B"/>
    <w:rsid w:val="008F0099"/>
    <w:rsid w:val="008F013D"/>
    <w:rsid w:val="008F24EE"/>
    <w:rsid w:val="008F26FB"/>
    <w:rsid w:val="008F6EC6"/>
    <w:rsid w:val="00904ABE"/>
    <w:rsid w:val="00905967"/>
    <w:rsid w:val="009065E3"/>
    <w:rsid w:val="009077CA"/>
    <w:rsid w:val="009120D8"/>
    <w:rsid w:val="00912696"/>
    <w:rsid w:val="00913CB1"/>
    <w:rsid w:val="00914E4A"/>
    <w:rsid w:val="009151F0"/>
    <w:rsid w:val="009179BB"/>
    <w:rsid w:val="00921496"/>
    <w:rsid w:val="00923406"/>
    <w:rsid w:val="0092416F"/>
    <w:rsid w:val="009255E8"/>
    <w:rsid w:val="0092655D"/>
    <w:rsid w:val="009362FF"/>
    <w:rsid w:val="00936C8B"/>
    <w:rsid w:val="00936EC6"/>
    <w:rsid w:val="00937B0F"/>
    <w:rsid w:val="0094375C"/>
    <w:rsid w:val="00944D93"/>
    <w:rsid w:val="00951F63"/>
    <w:rsid w:val="0095228A"/>
    <w:rsid w:val="009556CE"/>
    <w:rsid w:val="009559A6"/>
    <w:rsid w:val="0095713C"/>
    <w:rsid w:val="009629DA"/>
    <w:rsid w:val="009635C6"/>
    <w:rsid w:val="00965486"/>
    <w:rsid w:val="00973BCC"/>
    <w:rsid w:val="00975012"/>
    <w:rsid w:val="00975479"/>
    <w:rsid w:val="00975C32"/>
    <w:rsid w:val="00983493"/>
    <w:rsid w:val="0098362F"/>
    <w:rsid w:val="00985BBB"/>
    <w:rsid w:val="00986993"/>
    <w:rsid w:val="00986F47"/>
    <w:rsid w:val="00987E2C"/>
    <w:rsid w:val="00991A5F"/>
    <w:rsid w:val="00993C27"/>
    <w:rsid w:val="0099491A"/>
    <w:rsid w:val="009A1951"/>
    <w:rsid w:val="009A4A58"/>
    <w:rsid w:val="009A7D06"/>
    <w:rsid w:val="009B11E3"/>
    <w:rsid w:val="009B2403"/>
    <w:rsid w:val="009B2AB0"/>
    <w:rsid w:val="009B2E6F"/>
    <w:rsid w:val="009B35D3"/>
    <w:rsid w:val="009B4563"/>
    <w:rsid w:val="009B4D1A"/>
    <w:rsid w:val="009B6193"/>
    <w:rsid w:val="009B71D6"/>
    <w:rsid w:val="009C024E"/>
    <w:rsid w:val="009C0262"/>
    <w:rsid w:val="009C0956"/>
    <w:rsid w:val="009C1612"/>
    <w:rsid w:val="009C1BB6"/>
    <w:rsid w:val="009C26AC"/>
    <w:rsid w:val="009C2B3C"/>
    <w:rsid w:val="009C311F"/>
    <w:rsid w:val="009C31E1"/>
    <w:rsid w:val="009C39D9"/>
    <w:rsid w:val="009C6931"/>
    <w:rsid w:val="009C741C"/>
    <w:rsid w:val="009C76C4"/>
    <w:rsid w:val="009D305E"/>
    <w:rsid w:val="009D313D"/>
    <w:rsid w:val="009D33F5"/>
    <w:rsid w:val="009D3B1E"/>
    <w:rsid w:val="009D6A46"/>
    <w:rsid w:val="009E0F1E"/>
    <w:rsid w:val="009E17BF"/>
    <w:rsid w:val="009E3003"/>
    <w:rsid w:val="009E3ABA"/>
    <w:rsid w:val="009E4252"/>
    <w:rsid w:val="009E56D8"/>
    <w:rsid w:val="009E6B8D"/>
    <w:rsid w:val="009E76B2"/>
    <w:rsid w:val="009F4E1A"/>
    <w:rsid w:val="00A00916"/>
    <w:rsid w:val="00A00AD1"/>
    <w:rsid w:val="00A01960"/>
    <w:rsid w:val="00A026E8"/>
    <w:rsid w:val="00A02948"/>
    <w:rsid w:val="00A049C0"/>
    <w:rsid w:val="00A110CF"/>
    <w:rsid w:val="00A120F1"/>
    <w:rsid w:val="00A12B8A"/>
    <w:rsid w:val="00A133AA"/>
    <w:rsid w:val="00A13AF4"/>
    <w:rsid w:val="00A17FF1"/>
    <w:rsid w:val="00A2308C"/>
    <w:rsid w:val="00A257E1"/>
    <w:rsid w:val="00A304D3"/>
    <w:rsid w:val="00A32427"/>
    <w:rsid w:val="00A35961"/>
    <w:rsid w:val="00A40EE0"/>
    <w:rsid w:val="00A41E85"/>
    <w:rsid w:val="00A45973"/>
    <w:rsid w:val="00A46B52"/>
    <w:rsid w:val="00A46D93"/>
    <w:rsid w:val="00A47007"/>
    <w:rsid w:val="00A5451A"/>
    <w:rsid w:val="00A61F48"/>
    <w:rsid w:val="00A67B80"/>
    <w:rsid w:val="00A7030F"/>
    <w:rsid w:val="00A71D08"/>
    <w:rsid w:val="00A74725"/>
    <w:rsid w:val="00A765C2"/>
    <w:rsid w:val="00A76F9F"/>
    <w:rsid w:val="00A81CA1"/>
    <w:rsid w:val="00A85095"/>
    <w:rsid w:val="00A85A29"/>
    <w:rsid w:val="00A86031"/>
    <w:rsid w:val="00A86FD1"/>
    <w:rsid w:val="00A87E9B"/>
    <w:rsid w:val="00A92B59"/>
    <w:rsid w:val="00A92CBF"/>
    <w:rsid w:val="00A95400"/>
    <w:rsid w:val="00A97696"/>
    <w:rsid w:val="00AA04D5"/>
    <w:rsid w:val="00AA10A9"/>
    <w:rsid w:val="00AA2A87"/>
    <w:rsid w:val="00AA528A"/>
    <w:rsid w:val="00AB07DB"/>
    <w:rsid w:val="00AB4D95"/>
    <w:rsid w:val="00AB6411"/>
    <w:rsid w:val="00AC189E"/>
    <w:rsid w:val="00AC1D9E"/>
    <w:rsid w:val="00AC2BA7"/>
    <w:rsid w:val="00AC67A0"/>
    <w:rsid w:val="00AD0DF3"/>
    <w:rsid w:val="00AD0FA1"/>
    <w:rsid w:val="00AD24D4"/>
    <w:rsid w:val="00AD26D1"/>
    <w:rsid w:val="00AD5F45"/>
    <w:rsid w:val="00AD71CD"/>
    <w:rsid w:val="00AE0EA3"/>
    <w:rsid w:val="00AE1EE4"/>
    <w:rsid w:val="00AE5721"/>
    <w:rsid w:val="00AE6259"/>
    <w:rsid w:val="00AE7719"/>
    <w:rsid w:val="00AE77C1"/>
    <w:rsid w:val="00AE7A53"/>
    <w:rsid w:val="00AF595B"/>
    <w:rsid w:val="00B00B02"/>
    <w:rsid w:val="00B0135C"/>
    <w:rsid w:val="00B02E4F"/>
    <w:rsid w:val="00B04107"/>
    <w:rsid w:val="00B05269"/>
    <w:rsid w:val="00B06C94"/>
    <w:rsid w:val="00B06CA6"/>
    <w:rsid w:val="00B070CE"/>
    <w:rsid w:val="00B07434"/>
    <w:rsid w:val="00B10059"/>
    <w:rsid w:val="00B1355F"/>
    <w:rsid w:val="00B144A0"/>
    <w:rsid w:val="00B145F2"/>
    <w:rsid w:val="00B17C25"/>
    <w:rsid w:val="00B20DBC"/>
    <w:rsid w:val="00B2178E"/>
    <w:rsid w:val="00B234C0"/>
    <w:rsid w:val="00B24891"/>
    <w:rsid w:val="00B27B6C"/>
    <w:rsid w:val="00B356D7"/>
    <w:rsid w:val="00B369CE"/>
    <w:rsid w:val="00B36E40"/>
    <w:rsid w:val="00B372C8"/>
    <w:rsid w:val="00B4580C"/>
    <w:rsid w:val="00B468F8"/>
    <w:rsid w:val="00B46E39"/>
    <w:rsid w:val="00B47F60"/>
    <w:rsid w:val="00B47FBC"/>
    <w:rsid w:val="00B520E9"/>
    <w:rsid w:val="00B60AEE"/>
    <w:rsid w:val="00B61D08"/>
    <w:rsid w:val="00B64D4F"/>
    <w:rsid w:val="00B658BE"/>
    <w:rsid w:val="00B65D13"/>
    <w:rsid w:val="00B67359"/>
    <w:rsid w:val="00B67E0A"/>
    <w:rsid w:val="00B717A4"/>
    <w:rsid w:val="00B71861"/>
    <w:rsid w:val="00B71D58"/>
    <w:rsid w:val="00B744FF"/>
    <w:rsid w:val="00B76225"/>
    <w:rsid w:val="00B774FE"/>
    <w:rsid w:val="00B77772"/>
    <w:rsid w:val="00B822B4"/>
    <w:rsid w:val="00B85FFE"/>
    <w:rsid w:val="00B93D8C"/>
    <w:rsid w:val="00BA4C08"/>
    <w:rsid w:val="00BA50AE"/>
    <w:rsid w:val="00BB07DE"/>
    <w:rsid w:val="00BB2032"/>
    <w:rsid w:val="00BB21E3"/>
    <w:rsid w:val="00BB29E3"/>
    <w:rsid w:val="00BB2B58"/>
    <w:rsid w:val="00BB429F"/>
    <w:rsid w:val="00BB594B"/>
    <w:rsid w:val="00BC4525"/>
    <w:rsid w:val="00BC526B"/>
    <w:rsid w:val="00BC56F6"/>
    <w:rsid w:val="00BC7182"/>
    <w:rsid w:val="00BD3AFD"/>
    <w:rsid w:val="00BD3F9B"/>
    <w:rsid w:val="00BD44A0"/>
    <w:rsid w:val="00BD5603"/>
    <w:rsid w:val="00BD60D7"/>
    <w:rsid w:val="00BD7BAD"/>
    <w:rsid w:val="00BE1E6A"/>
    <w:rsid w:val="00BE39AA"/>
    <w:rsid w:val="00BE4885"/>
    <w:rsid w:val="00BE572D"/>
    <w:rsid w:val="00BE5CA3"/>
    <w:rsid w:val="00BE636C"/>
    <w:rsid w:val="00BF061A"/>
    <w:rsid w:val="00BF717C"/>
    <w:rsid w:val="00C01E66"/>
    <w:rsid w:val="00C02F1A"/>
    <w:rsid w:val="00C101A7"/>
    <w:rsid w:val="00C10965"/>
    <w:rsid w:val="00C125AE"/>
    <w:rsid w:val="00C15830"/>
    <w:rsid w:val="00C178D5"/>
    <w:rsid w:val="00C22B70"/>
    <w:rsid w:val="00C22F3E"/>
    <w:rsid w:val="00C23AA5"/>
    <w:rsid w:val="00C24CDC"/>
    <w:rsid w:val="00C256E0"/>
    <w:rsid w:val="00C310FC"/>
    <w:rsid w:val="00C41680"/>
    <w:rsid w:val="00C455FF"/>
    <w:rsid w:val="00C47F36"/>
    <w:rsid w:val="00C50D13"/>
    <w:rsid w:val="00C51C60"/>
    <w:rsid w:val="00C53BEF"/>
    <w:rsid w:val="00C54D11"/>
    <w:rsid w:val="00C57E99"/>
    <w:rsid w:val="00C600AF"/>
    <w:rsid w:val="00C602E8"/>
    <w:rsid w:val="00C6220C"/>
    <w:rsid w:val="00C62B55"/>
    <w:rsid w:val="00C66CFC"/>
    <w:rsid w:val="00C7133E"/>
    <w:rsid w:val="00C74C18"/>
    <w:rsid w:val="00C7625D"/>
    <w:rsid w:val="00C80610"/>
    <w:rsid w:val="00C81A38"/>
    <w:rsid w:val="00C83DCF"/>
    <w:rsid w:val="00C8440C"/>
    <w:rsid w:val="00C85D94"/>
    <w:rsid w:val="00C90320"/>
    <w:rsid w:val="00C92BFA"/>
    <w:rsid w:val="00CA53DA"/>
    <w:rsid w:val="00CB1122"/>
    <w:rsid w:val="00CB3A50"/>
    <w:rsid w:val="00CC24A8"/>
    <w:rsid w:val="00CC28C1"/>
    <w:rsid w:val="00CC3A84"/>
    <w:rsid w:val="00CC3EFA"/>
    <w:rsid w:val="00CC5D11"/>
    <w:rsid w:val="00CC6D5A"/>
    <w:rsid w:val="00CC6FB7"/>
    <w:rsid w:val="00CC7BD0"/>
    <w:rsid w:val="00CC7DAF"/>
    <w:rsid w:val="00CD0749"/>
    <w:rsid w:val="00CD21E8"/>
    <w:rsid w:val="00CD505B"/>
    <w:rsid w:val="00CE11B2"/>
    <w:rsid w:val="00CE1D83"/>
    <w:rsid w:val="00CE224E"/>
    <w:rsid w:val="00CE2F44"/>
    <w:rsid w:val="00CE48F3"/>
    <w:rsid w:val="00CE501B"/>
    <w:rsid w:val="00CE5A02"/>
    <w:rsid w:val="00CE5BBF"/>
    <w:rsid w:val="00CE72D5"/>
    <w:rsid w:val="00CF0F5F"/>
    <w:rsid w:val="00CF15E8"/>
    <w:rsid w:val="00CF2BAF"/>
    <w:rsid w:val="00CF45E7"/>
    <w:rsid w:val="00CF5527"/>
    <w:rsid w:val="00CF618C"/>
    <w:rsid w:val="00CF68A3"/>
    <w:rsid w:val="00CF7A44"/>
    <w:rsid w:val="00D015BD"/>
    <w:rsid w:val="00D02615"/>
    <w:rsid w:val="00D02D14"/>
    <w:rsid w:val="00D04B2F"/>
    <w:rsid w:val="00D10EFB"/>
    <w:rsid w:val="00D11414"/>
    <w:rsid w:val="00D163CD"/>
    <w:rsid w:val="00D16688"/>
    <w:rsid w:val="00D176A2"/>
    <w:rsid w:val="00D216DA"/>
    <w:rsid w:val="00D21B14"/>
    <w:rsid w:val="00D26489"/>
    <w:rsid w:val="00D26BD3"/>
    <w:rsid w:val="00D27E67"/>
    <w:rsid w:val="00D30701"/>
    <w:rsid w:val="00D307A6"/>
    <w:rsid w:val="00D31007"/>
    <w:rsid w:val="00D31BEE"/>
    <w:rsid w:val="00D31CE7"/>
    <w:rsid w:val="00D32D38"/>
    <w:rsid w:val="00D34B00"/>
    <w:rsid w:val="00D3742E"/>
    <w:rsid w:val="00D41400"/>
    <w:rsid w:val="00D424BB"/>
    <w:rsid w:val="00D43269"/>
    <w:rsid w:val="00D4356B"/>
    <w:rsid w:val="00D439BB"/>
    <w:rsid w:val="00D43C72"/>
    <w:rsid w:val="00D45F4A"/>
    <w:rsid w:val="00D50E9B"/>
    <w:rsid w:val="00D52D19"/>
    <w:rsid w:val="00D538BD"/>
    <w:rsid w:val="00D53BE7"/>
    <w:rsid w:val="00D559F4"/>
    <w:rsid w:val="00D57A9A"/>
    <w:rsid w:val="00D60781"/>
    <w:rsid w:val="00D67A84"/>
    <w:rsid w:val="00D70392"/>
    <w:rsid w:val="00D71A46"/>
    <w:rsid w:val="00D75D40"/>
    <w:rsid w:val="00D82E9F"/>
    <w:rsid w:val="00D91E15"/>
    <w:rsid w:val="00D93CDE"/>
    <w:rsid w:val="00D95109"/>
    <w:rsid w:val="00D955F7"/>
    <w:rsid w:val="00D95CC0"/>
    <w:rsid w:val="00D96B14"/>
    <w:rsid w:val="00D96DBC"/>
    <w:rsid w:val="00DA0BCE"/>
    <w:rsid w:val="00DA28A9"/>
    <w:rsid w:val="00DA3998"/>
    <w:rsid w:val="00DA5B5F"/>
    <w:rsid w:val="00DB023C"/>
    <w:rsid w:val="00DB4A5B"/>
    <w:rsid w:val="00DB5D8A"/>
    <w:rsid w:val="00DB65A1"/>
    <w:rsid w:val="00DB65F6"/>
    <w:rsid w:val="00DB78B1"/>
    <w:rsid w:val="00DC25AD"/>
    <w:rsid w:val="00DC4079"/>
    <w:rsid w:val="00DC4213"/>
    <w:rsid w:val="00DC4593"/>
    <w:rsid w:val="00DC55E5"/>
    <w:rsid w:val="00DC561C"/>
    <w:rsid w:val="00DC72F4"/>
    <w:rsid w:val="00DD58FB"/>
    <w:rsid w:val="00DE3AE7"/>
    <w:rsid w:val="00DE525B"/>
    <w:rsid w:val="00DE760F"/>
    <w:rsid w:val="00DF18BA"/>
    <w:rsid w:val="00DF4B75"/>
    <w:rsid w:val="00DF509B"/>
    <w:rsid w:val="00E05B57"/>
    <w:rsid w:val="00E068DD"/>
    <w:rsid w:val="00E11097"/>
    <w:rsid w:val="00E12440"/>
    <w:rsid w:val="00E13051"/>
    <w:rsid w:val="00E13441"/>
    <w:rsid w:val="00E14ECE"/>
    <w:rsid w:val="00E1600B"/>
    <w:rsid w:val="00E21AE8"/>
    <w:rsid w:val="00E21DA7"/>
    <w:rsid w:val="00E22428"/>
    <w:rsid w:val="00E22ABC"/>
    <w:rsid w:val="00E23921"/>
    <w:rsid w:val="00E2559D"/>
    <w:rsid w:val="00E26223"/>
    <w:rsid w:val="00E2784E"/>
    <w:rsid w:val="00E3053B"/>
    <w:rsid w:val="00E30652"/>
    <w:rsid w:val="00E3171F"/>
    <w:rsid w:val="00E33A15"/>
    <w:rsid w:val="00E35573"/>
    <w:rsid w:val="00E36FC0"/>
    <w:rsid w:val="00E37A7F"/>
    <w:rsid w:val="00E40052"/>
    <w:rsid w:val="00E416B3"/>
    <w:rsid w:val="00E42094"/>
    <w:rsid w:val="00E42195"/>
    <w:rsid w:val="00E434C3"/>
    <w:rsid w:val="00E4469D"/>
    <w:rsid w:val="00E47724"/>
    <w:rsid w:val="00E544D5"/>
    <w:rsid w:val="00E5505E"/>
    <w:rsid w:val="00E5536C"/>
    <w:rsid w:val="00E556CA"/>
    <w:rsid w:val="00E604B0"/>
    <w:rsid w:val="00E6083E"/>
    <w:rsid w:val="00E61F74"/>
    <w:rsid w:val="00E6488D"/>
    <w:rsid w:val="00E65D6D"/>
    <w:rsid w:val="00E67332"/>
    <w:rsid w:val="00E731EB"/>
    <w:rsid w:val="00E74A90"/>
    <w:rsid w:val="00E767EB"/>
    <w:rsid w:val="00E8282A"/>
    <w:rsid w:val="00E857DC"/>
    <w:rsid w:val="00E862C5"/>
    <w:rsid w:val="00E865BD"/>
    <w:rsid w:val="00E87299"/>
    <w:rsid w:val="00E91834"/>
    <w:rsid w:val="00E91CEC"/>
    <w:rsid w:val="00E924ED"/>
    <w:rsid w:val="00E92AE9"/>
    <w:rsid w:val="00E92CD2"/>
    <w:rsid w:val="00E955ED"/>
    <w:rsid w:val="00E964CD"/>
    <w:rsid w:val="00E966C2"/>
    <w:rsid w:val="00E97790"/>
    <w:rsid w:val="00EA101D"/>
    <w:rsid w:val="00EA1380"/>
    <w:rsid w:val="00EA4A81"/>
    <w:rsid w:val="00EA5871"/>
    <w:rsid w:val="00EC2ABC"/>
    <w:rsid w:val="00EC32A2"/>
    <w:rsid w:val="00EC5727"/>
    <w:rsid w:val="00EC5A80"/>
    <w:rsid w:val="00EC6A9E"/>
    <w:rsid w:val="00EC6C25"/>
    <w:rsid w:val="00ED20CD"/>
    <w:rsid w:val="00ED529B"/>
    <w:rsid w:val="00ED63A9"/>
    <w:rsid w:val="00ED6EB6"/>
    <w:rsid w:val="00EE7283"/>
    <w:rsid w:val="00EE7D54"/>
    <w:rsid w:val="00EF18AA"/>
    <w:rsid w:val="00EF26C3"/>
    <w:rsid w:val="00EF287D"/>
    <w:rsid w:val="00EF47A6"/>
    <w:rsid w:val="00EF7106"/>
    <w:rsid w:val="00F003D5"/>
    <w:rsid w:val="00F007A7"/>
    <w:rsid w:val="00F0429A"/>
    <w:rsid w:val="00F04F35"/>
    <w:rsid w:val="00F04FAB"/>
    <w:rsid w:val="00F0673F"/>
    <w:rsid w:val="00F073F1"/>
    <w:rsid w:val="00F10774"/>
    <w:rsid w:val="00F12C4B"/>
    <w:rsid w:val="00F138C1"/>
    <w:rsid w:val="00F155B3"/>
    <w:rsid w:val="00F15D53"/>
    <w:rsid w:val="00F21C2B"/>
    <w:rsid w:val="00F25B4D"/>
    <w:rsid w:val="00F26968"/>
    <w:rsid w:val="00F30474"/>
    <w:rsid w:val="00F33466"/>
    <w:rsid w:val="00F35A22"/>
    <w:rsid w:val="00F35D9A"/>
    <w:rsid w:val="00F37688"/>
    <w:rsid w:val="00F378D9"/>
    <w:rsid w:val="00F4351C"/>
    <w:rsid w:val="00F45303"/>
    <w:rsid w:val="00F457F7"/>
    <w:rsid w:val="00F46D04"/>
    <w:rsid w:val="00F504DB"/>
    <w:rsid w:val="00F5607D"/>
    <w:rsid w:val="00F57AF9"/>
    <w:rsid w:val="00F57E4C"/>
    <w:rsid w:val="00F60DD1"/>
    <w:rsid w:val="00F61F86"/>
    <w:rsid w:val="00F63BB8"/>
    <w:rsid w:val="00F656A8"/>
    <w:rsid w:val="00F66CD2"/>
    <w:rsid w:val="00F67A77"/>
    <w:rsid w:val="00F70424"/>
    <w:rsid w:val="00F720FD"/>
    <w:rsid w:val="00F734EE"/>
    <w:rsid w:val="00F75395"/>
    <w:rsid w:val="00F7659D"/>
    <w:rsid w:val="00F76A13"/>
    <w:rsid w:val="00F76DCE"/>
    <w:rsid w:val="00F77657"/>
    <w:rsid w:val="00F81ED7"/>
    <w:rsid w:val="00F8318B"/>
    <w:rsid w:val="00F838D5"/>
    <w:rsid w:val="00F83E29"/>
    <w:rsid w:val="00F843A5"/>
    <w:rsid w:val="00F84C40"/>
    <w:rsid w:val="00F84EE8"/>
    <w:rsid w:val="00F84FD0"/>
    <w:rsid w:val="00F87071"/>
    <w:rsid w:val="00F87EDB"/>
    <w:rsid w:val="00F91F6E"/>
    <w:rsid w:val="00F9299F"/>
    <w:rsid w:val="00F9300D"/>
    <w:rsid w:val="00F97DF8"/>
    <w:rsid w:val="00FA041E"/>
    <w:rsid w:val="00FA353B"/>
    <w:rsid w:val="00FA7B16"/>
    <w:rsid w:val="00FA7C9A"/>
    <w:rsid w:val="00FB00F7"/>
    <w:rsid w:val="00FB21D9"/>
    <w:rsid w:val="00FB66D0"/>
    <w:rsid w:val="00FB7993"/>
    <w:rsid w:val="00FC2363"/>
    <w:rsid w:val="00FC2492"/>
    <w:rsid w:val="00FC2FDC"/>
    <w:rsid w:val="00FC3DA8"/>
    <w:rsid w:val="00FC3E05"/>
    <w:rsid w:val="00FD14CE"/>
    <w:rsid w:val="00FD208D"/>
    <w:rsid w:val="00FD69F1"/>
    <w:rsid w:val="00FE0241"/>
    <w:rsid w:val="00FE0CEC"/>
    <w:rsid w:val="00FE1723"/>
    <w:rsid w:val="00FE4531"/>
    <w:rsid w:val="00FE68E9"/>
    <w:rsid w:val="00FE7371"/>
    <w:rsid w:val="00FF5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4065"/>
    <o:shapelayout v:ext="edit">
      <o:idmap v:ext="edit" data="1"/>
    </o:shapelayout>
  </w:shapeDefaults>
  <w:decimalSymbol w:val="."/>
  <w:listSeparator w:val=","/>
  <w14:docId w14:val="1EFC042B"/>
  <w15:docId w15:val="{FE88A4C6-75ED-4249-98F7-9D4E4B0E8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B4A5B"/>
    <w:pPr>
      <w:spacing w:after="0" w:line="240" w:lineRule="auto"/>
    </w:pPr>
    <w:rPr>
      <w:rFonts w:ascii="Arial" w:eastAsia="Times New Roman" w:hAnsi="Arial" w:cs="Arial"/>
      <w:sz w:val="24"/>
      <w:szCs w:val="24"/>
      <w:lang w:eastAsia="en-GB"/>
    </w:rPr>
  </w:style>
  <w:style w:type="paragraph" w:styleId="Heading1">
    <w:name w:val="heading 1"/>
    <w:basedOn w:val="Normal"/>
    <w:next w:val="Normal"/>
    <w:link w:val="Heading1Char"/>
    <w:qFormat/>
    <w:rsid w:val="00B520E9"/>
    <w:pPr>
      <w:keepNext/>
      <w:outlineLvl w:val="0"/>
    </w:pPr>
    <w:rPr>
      <w:rFonts w:ascii="Arial Narrow" w:hAnsi="Arial Narrow"/>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7D54"/>
    <w:pPr>
      <w:tabs>
        <w:tab w:val="center" w:pos="4513"/>
        <w:tab w:val="right" w:pos="9026"/>
      </w:tabs>
    </w:pPr>
  </w:style>
  <w:style w:type="character" w:customStyle="1" w:styleId="HeaderChar">
    <w:name w:val="Header Char"/>
    <w:basedOn w:val="DefaultParagraphFont"/>
    <w:link w:val="Header"/>
    <w:uiPriority w:val="99"/>
    <w:rsid w:val="00EE7D54"/>
    <w:rPr>
      <w:rFonts w:ascii="Arial" w:eastAsia="Times New Roman" w:hAnsi="Arial" w:cs="Arial"/>
      <w:sz w:val="24"/>
      <w:szCs w:val="24"/>
      <w:lang w:eastAsia="en-GB"/>
    </w:rPr>
  </w:style>
  <w:style w:type="paragraph" w:styleId="Footer">
    <w:name w:val="footer"/>
    <w:basedOn w:val="Normal"/>
    <w:link w:val="FooterChar"/>
    <w:uiPriority w:val="99"/>
    <w:unhideWhenUsed/>
    <w:rsid w:val="00EE7D54"/>
    <w:pPr>
      <w:tabs>
        <w:tab w:val="center" w:pos="4513"/>
        <w:tab w:val="right" w:pos="9026"/>
      </w:tabs>
    </w:pPr>
  </w:style>
  <w:style w:type="character" w:customStyle="1" w:styleId="FooterChar">
    <w:name w:val="Footer Char"/>
    <w:basedOn w:val="DefaultParagraphFont"/>
    <w:link w:val="Footer"/>
    <w:uiPriority w:val="99"/>
    <w:rsid w:val="00EE7D54"/>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EF7106"/>
    <w:rPr>
      <w:rFonts w:ascii="Tahoma" w:hAnsi="Tahoma" w:cs="Tahoma"/>
      <w:sz w:val="16"/>
      <w:szCs w:val="16"/>
    </w:rPr>
  </w:style>
  <w:style w:type="character" w:customStyle="1" w:styleId="BalloonTextChar">
    <w:name w:val="Balloon Text Char"/>
    <w:basedOn w:val="DefaultParagraphFont"/>
    <w:link w:val="BalloonText"/>
    <w:uiPriority w:val="99"/>
    <w:semiHidden/>
    <w:rsid w:val="00EF7106"/>
    <w:rPr>
      <w:rFonts w:ascii="Tahoma" w:eastAsia="Times New Roman" w:hAnsi="Tahoma" w:cs="Tahoma"/>
      <w:sz w:val="16"/>
      <w:szCs w:val="16"/>
      <w:lang w:eastAsia="en-GB"/>
    </w:rPr>
  </w:style>
  <w:style w:type="paragraph" w:styleId="NoSpacing">
    <w:name w:val="No Spacing"/>
    <w:uiPriority w:val="1"/>
    <w:qFormat/>
    <w:rsid w:val="00CF15E8"/>
    <w:pPr>
      <w:spacing w:after="0" w:line="240" w:lineRule="auto"/>
    </w:pPr>
    <w:rPr>
      <w:rFonts w:ascii="Arial" w:eastAsia="Times New Roman" w:hAnsi="Arial" w:cs="Arial"/>
      <w:sz w:val="24"/>
      <w:szCs w:val="24"/>
      <w:lang w:eastAsia="en-GB"/>
    </w:rPr>
  </w:style>
  <w:style w:type="character" w:styleId="Hyperlink">
    <w:name w:val="Hyperlink"/>
    <w:basedOn w:val="DefaultParagraphFont"/>
    <w:uiPriority w:val="99"/>
    <w:unhideWhenUsed/>
    <w:rsid w:val="00E6488D"/>
    <w:rPr>
      <w:color w:val="0000FF" w:themeColor="hyperlink"/>
      <w:u w:val="single"/>
    </w:rPr>
  </w:style>
  <w:style w:type="paragraph" w:styleId="ListParagraph">
    <w:name w:val="List Paragraph"/>
    <w:basedOn w:val="Normal"/>
    <w:uiPriority w:val="34"/>
    <w:qFormat/>
    <w:rsid w:val="005B06A1"/>
    <w:pPr>
      <w:ind w:left="720"/>
      <w:contextualSpacing/>
    </w:pPr>
  </w:style>
  <w:style w:type="paragraph" w:customStyle="1" w:styleId="address">
    <w:name w:val="address"/>
    <w:basedOn w:val="Normal"/>
    <w:rsid w:val="00EF26C3"/>
    <w:pPr>
      <w:shd w:val="clear" w:color="auto" w:fill="FFFFFF"/>
      <w:spacing w:before="100" w:beforeAutospacing="1" w:after="100" w:afterAutospacing="1"/>
    </w:pPr>
    <w:rPr>
      <w:rFonts w:ascii="Tahoma" w:hAnsi="Tahoma" w:cs="Tahoma"/>
      <w:color w:val="000000"/>
      <w:sz w:val="18"/>
      <w:szCs w:val="18"/>
    </w:rPr>
  </w:style>
  <w:style w:type="character" w:customStyle="1" w:styleId="Heading1Char">
    <w:name w:val="Heading 1 Char"/>
    <w:basedOn w:val="DefaultParagraphFont"/>
    <w:link w:val="Heading1"/>
    <w:rsid w:val="00B520E9"/>
    <w:rPr>
      <w:rFonts w:ascii="Arial Narrow" w:eastAsia="Times New Roman" w:hAnsi="Arial Narrow" w:cs="Arial"/>
      <w:b/>
      <w:sz w:val="24"/>
      <w:szCs w:val="20"/>
    </w:rPr>
  </w:style>
  <w:style w:type="paragraph" w:styleId="NormalWeb">
    <w:name w:val="Normal (Web)"/>
    <w:basedOn w:val="Normal"/>
    <w:uiPriority w:val="99"/>
    <w:unhideWhenUsed/>
    <w:rsid w:val="000C4654"/>
    <w:pPr>
      <w:spacing w:before="100" w:beforeAutospacing="1" w:after="100" w:afterAutospacing="1"/>
    </w:pPr>
    <w:rPr>
      <w:rFonts w:ascii="Times New Roman" w:eastAsiaTheme="minorHAnsi" w:hAnsi="Times New Roman" w:cs="Times New Roman"/>
    </w:rPr>
  </w:style>
  <w:style w:type="character" w:customStyle="1" w:styleId="description">
    <w:name w:val="description"/>
    <w:basedOn w:val="DefaultParagraphFont"/>
    <w:rsid w:val="00835C96"/>
  </w:style>
  <w:style w:type="paragraph" w:customStyle="1" w:styleId="Default">
    <w:name w:val="Default"/>
    <w:rsid w:val="00D45F4A"/>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FE1723"/>
    <w:rPr>
      <w:b/>
      <w:bCs/>
    </w:rPr>
  </w:style>
  <w:style w:type="character" w:customStyle="1" w:styleId="casedetailsstatus">
    <w:name w:val="casedetailsstatus"/>
    <w:basedOn w:val="DefaultParagraphFont"/>
    <w:rsid w:val="00203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25079">
      <w:bodyDiv w:val="1"/>
      <w:marLeft w:val="0"/>
      <w:marRight w:val="0"/>
      <w:marTop w:val="0"/>
      <w:marBottom w:val="0"/>
      <w:divBdr>
        <w:top w:val="none" w:sz="0" w:space="0" w:color="auto"/>
        <w:left w:val="none" w:sz="0" w:space="0" w:color="auto"/>
        <w:bottom w:val="none" w:sz="0" w:space="0" w:color="auto"/>
        <w:right w:val="none" w:sz="0" w:space="0" w:color="auto"/>
      </w:divBdr>
    </w:div>
    <w:div w:id="1780029168">
      <w:bodyDiv w:val="1"/>
      <w:marLeft w:val="0"/>
      <w:marRight w:val="0"/>
      <w:marTop w:val="0"/>
      <w:marBottom w:val="0"/>
      <w:divBdr>
        <w:top w:val="none" w:sz="0" w:space="0" w:color="auto"/>
        <w:left w:val="none" w:sz="0" w:space="0" w:color="auto"/>
        <w:bottom w:val="none" w:sz="0" w:space="0" w:color="auto"/>
        <w:right w:val="none" w:sz="0" w:space="0" w:color="auto"/>
      </w:divBdr>
    </w:div>
    <w:div w:id="1849250006">
      <w:bodyDiv w:val="1"/>
      <w:marLeft w:val="0"/>
      <w:marRight w:val="0"/>
      <w:marTop w:val="0"/>
      <w:marBottom w:val="0"/>
      <w:divBdr>
        <w:top w:val="none" w:sz="0" w:space="0" w:color="auto"/>
        <w:left w:val="none" w:sz="0" w:space="0" w:color="auto"/>
        <w:bottom w:val="none" w:sz="0" w:space="0" w:color="auto"/>
        <w:right w:val="none" w:sz="0" w:space="0" w:color="auto"/>
      </w:divBdr>
    </w:div>
    <w:div w:id="1872454924">
      <w:bodyDiv w:val="1"/>
      <w:marLeft w:val="0"/>
      <w:marRight w:val="0"/>
      <w:marTop w:val="0"/>
      <w:marBottom w:val="0"/>
      <w:divBdr>
        <w:top w:val="none" w:sz="0" w:space="0" w:color="auto"/>
        <w:left w:val="none" w:sz="0" w:space="0" w:color="auto"/>
        <w:bottom w:val="none" w:sz="0" w:space="0" w:color="auto"/>
        <w:right w:val="none" w:sz="0" w:space="0" w:color="auto"/>
      </w:divBdr>
    </w:div>
    <w:div w:id="207605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FD562-0BE6-44B8-9BDF-40DA4A31C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1649</Words>
  <Characters>9403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KIRSTY</dc:creator>
  <cp:lastModifiedBy>Kirsty Roberts</cp:lastModifiedBy>
  <cp:revision>6</cp:revision>
  <cp:lastPrinted>2017-05-02T10:18:00Z</cp:lastPrinted>
  <dcterms:created xsi:type="dcterms:W3CDTF">2017-05-02T12:55:00Z</dcterms:created>
  <dcterms:modified xsi:type="dcterms:W3CDTF">2017-05-02T13:55:00Z</dcterms:modified>
</cp:coreProperties>
</file>