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6C339E">
        <w:rPr>
          <w:rFonts w:ascii="Calibri" w:hAnsi="Calibri" w:cs="Calibri"/>
        </w:rPr>
        <w:t>7</w:t>
      </w:r>
      <w:r w:rsidR="00EB51EE" w:rsidRPr="00EB51EE">
        <w:rPr>
          <w:rFonts w:ascii="Calibri" w:hAnsi="Calibri" w:cs="Calibri"/>
          <w:vertAlign w:val="superscript"/>
        </w:rPr>
        <w:t>th</w:t>
      </w:r>
      <w:r w:rsidR="00EB51EE">
        <w:rPr>
          <w:rFonts w:ascii="Calibri" w:hAnsi="Calibri" w:cs="Calibri"/>
        </w:rPr>
        <w:t xml:space="preserve"> </w:t>
      </w:r>
      <w:r w:rsidR="006C339E">
        <w:rPr>
          <w:rFonts w:ascii="Calibri" w:hAnsi="Calibri" w:cs="Calibri"/>
        </w:rPr>
        <w:t>October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</w:t>
      </w:r>
      <w:r w:rsidR="003F631B">
        <w:rPr>
          <w:rFonts w:ascii="Calibri" w:hAnsi="Calibri" w:cs="Calibri"/>
        </w:rPr>
        <w:t>30</w:t>
      </w:r>
      <w:r w:rsidR="00B96B86" w:rsidRPr="0050297D">
        <w:rPr>
          <w:rFonts w:ascii="Calibri" w:hAnsi="Calibri" w:cs="Calibri"/>
        </w:rPr>
        <w:t>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6C599D" w:rsidRPr="005E4B14" w:rsidRDefault="006C599D" w:rsidP="008A77CD">
      <w:pPr>
        <w:jc w:val="center"/>
        <w:rPr>
          <w:rFonts w:ascii="Calibri" w:hAnsi="Calibri" w:cs="Calibri"/>
        </w:rPr>
      </w:pPr>
    </w:p>
    <w:p w:rsidR="004923EB" w:rsidRPr="005E4B14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E4B14">
        <w:rPr>
          <w:rFonts w:ascii="Calibri" w:hAnsi="Calibri" w:cs="Calibri"/>
          <w:b/>
        </w:rPr>
        <w:t>Present:</w:t>
      </w:r>
      <w:r w:rsidR="003D1374" w:rsidRPr="005E4B14">
        <w:rPr>
          <w:rFonts w:ascii="Calibri" w:hAnsi="Calibri" w:cs="Calibri"/>
        </w:rPr>
        <w:t xml:space="preserve">   </w:t>
      </w:r>
      <w:r w:rsidR="004923EB" w:rsidRPr="005E4B14">
        <w:rPr>
          <w:rFonts w:asciiTheme="minorHAnsi" w:eastAsia="Calibri" w:hAnsiTheme="minorHAnsi" w:cstheme="minorHAnsi"/>
          <w:lang w:eastAsia="en-US"/>
        </w:rPr>
        <w:t>Cllrs:</w:t>
      </w:r>
      <w:r w:rsidR="006C339E">
        <w:rPr>
          <w:rFonts w:asciiTheme="minorHAnsi" w:eastAsia="Calibri" w:hAnsiTheme="minorHAnsi" w:cstheme="minorHAnsi"/>
          <w:lang w:eastAsia="en-US"/>
        </w:rPr>
        <w:t xml:space="preserve"> G. </w:t>
      </w:r>
      <w:proofErr w:type="spellStart"/>
      <w:r w:rsidR="006C339E">
        <w:rPr>
          <w:rFonts w:asciiTheme="minorHAnsi" w:eastAsia="Calibri" w:hAnsiTheme="minorHAnsi" w:cstheme="minorHAnsi"/>
          <w:lang w:eastAsia="en-US"/>
        </w:rPr>
        <w:t>Brazendale</w:t>
      </w:r>
      <w:proofErr w:type="spellEnd"/>
      <w:r w:rsidR="006C339E">
        <w:rPr>
          <w:rFonts w:asciiTheme="minorHAnsi" w:eastAsia="Calibri" w:hAnsiTheme="minorHAnsi" w:cstheme="minorHAnsi"/>
          <w:lang w:eastAsia="en-US"/>
        </w:rPr>
        <w:t xml:space="preserve"> (Chairman),</w:t>
      </w:r>
      <w:r w:rsidR="00FB2663" w:rsidRPr="005E4B14">
        <w:rPr>
          <w:rFonts w:asciiTheme="minorHAnsi" w:eastAsia="Calibri" w:hAnsiTheme="minorHAnsi" w:cstheme="minorHAnsi"/>
          <w:lang w:eastAsia="en-US"/>
        </w:rPr>
        <w:t xml:space="preserve"> </w:t>
      </w:r>
      <w:r w:rsidR="00BF6A8B" w:rsidRPr="005E4B14">
        <w:rPr>
          <w:rFonts w:ascii="Calibri" w:hAnsi="Calibri" w:cs="Calibri"/>
        </w:rPr>
        <w:t>Miss S. Byrne-</w:t>
      </w:r>
      <w:proofErr w:type="spellStart"/>
      <w:r w:rsidR="00BF6A8B" w:rsidRPr="005E4B14">
        <w:rPr>
          <w:rFonts w:ascii="Calibri" w:hAnsi="Calibri" w:cs="Calibri"/>
        </w:rPr>
        <w:t>Lagrue</w:t>
      </w:r>
      <w:proofErr w:type="spellEnd"/>
      <w:r w:rsidR="00BF6A8B" w:rsidRPr="005E4B14">
        <w:rPr>
          <w:rFonts w:asciiTheme="minorHAnsi" w:eastAsia="Calibri" w:hAnsiTheme="minorHAnsi" w:cstheme="minorHAnsi"/>
          <w:lang w:eastAsia="en-US"/>
        </w:rPr>
        <w:t xml:space="preserve">, </w:t>
      </w:r>
      <w:r w:rsidR="00E8207B">
        <w:rPr>
          <w:rFonts w:asciiTheme="minorHAnsi" w:eastAsia="Calibri" w:hAnsiTheme="minorHAnsi" w:cstheme="minorHAnsi"/>
          <w:lang w:eastAsia="en-US"/>
        </w:rPr>
        <w:t>B. Havell,</w:t>
      </w:r>
      <w:r w:rsidR="00511297" w:rsidRPr="005E4B14">
        <w:rPr>
          <w:rFonts w:asciiTheme="minorHAnsi" w:eastAsia="Calibri" w:hAnsiTheme="minorHAnsi" w:cstheme="minorHAnsi"/>
          <w:lang w:eastAsia="en-US"/>
        </w:rPr>
        <w:t xml:space="preserve"> </w:t>
      </w:r>
      <w:r w:rsidR="003F631B">
        <w:rPr>
          <w:rFonts w:asciiTheme="minorHAnsi" w:eastAsia="Calibri" w:hAnsiTheme="minorHAnsi" w:cstheme="minorHAnsi"/>
          <w:lang w:eastAsia="en-US"/>
        </w:rPr>
        <w:t>B.</w:t>
      </w:r>
      <w:r w:rsidR="007C3B9E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r w:rsidR="003F631B">
        <w:rPr>
          <w:rFonts w:asciiTheme="minorHAnsi" w:eastAsia="Calibri" w:hAnsiTheme="minorHAnsi" w:cstheme="minorHAnsi"/>
          <w:lang w:eastAsia="en-US"/>
        </w:rPr>
        <w:t>J</w:t>
      </w:r>
      <w:r w:rsidR="00E8207B">
        <w:rPr>
          <w:rFonts w:asciiTheme="minorHAnsi" w:eastAsia="Calibri" w:hAnsiTheme="minorHAnsi" w:cstheme="minorHAnsi"/>
          <w:lang w:eastAsia="en-US"/>
        </w:rPr>
        <w:t>eapes</w:t>
      </w:r>
      <w:proofErr w:type="spellEnd"/>
      <w:r w:rsidR="005571E0">
        <w:rPr>
          <w:rFonts w:asciiTheme="minorHAnsi" w:eastAsia="Calibri" w:hAnsiTheme="minorHAnsi" w:cstheme="minorHAnsi"/>
          <w:lang w:eastAsia="en-US"/>
        </w:rPr>
        <w:t xml:space="preserve"> and A. Potts</w:t>
      </w:r>
    </w:p>
    <w:p w:rsidR="00974E25" w:rsidRPr="005E4B14" w:rsidRDefault="00974E25" w:rsidP="00974E25">
      <w:pPr>
        <w:rPr>
          <w:rFonts w:ascii="Calibri" w:hAnsi="Calibri" w:cs="Calibri"/>
        </w:rPr>
      </w:pPr>
      <w:r w:rsidRPr="005E4B14">
        <w:rPr>
          <w:rFonts w:ascii="Calibri" w:hAnsi="Calibri" w:cs="Calibri"/>
        </w:rPr>
        <w:t xml:space="preserve"> </w:t>
      </w:r>
    </w:p>
    <w:p w:rsidR="00FB2663" w:rsidRDefault="005B125F" w:rsidP="008F13BB">
      <w:pPr>
        <w:rPr>
          <w:rFonts w:ascii="Calibri" w:hAnsi="Calibri" w:cs="Calibri"/>
        </w:rPr>
      </w:pPr>
      <w:r w:rsidRPr="005E4B14">
        <w:rPr>
          <w:rFonts w:ascii="Calibri" w:hAnsi="Calibri" w:cs="Calibri"/>
          <w:b/>
        </w:rPr>
        <w:t>In Attendance</w:t>
      </w:r>
      <w:r w:rsidR="004D6AC4" w:rsidRPr="005E4B14">
        <w:rPr>
          <w:rFonts w:ascii="Calibri" w:hAnsi="Calibri" w:cs="Calibri"/>
        </w:rPr>
        <w:t xml:space="preserve">:  </w:t>
      </w:r>
      <w:r w:rsidR="00144042" w:rsidRPr="005E4B14">
        <w:rPr>
          <w:rFonts w:ascii="Calibri" w:hAnsi="Calibri" w:cs="Calibri"/>
        </w:rPr>
        <w:t xml:space="preserve"> </w:t>
      </w:r>
      <w:r w:rsidR="008F13BB">
        <w:rPr>
          <w:rFonts w:ascii="Calibri" w:hAnsi="Calibri" w:cs="Calibri"/>
        </w:rPr>
        <w:t>Committee Clerk</w:t>
      </w:r>
    </w:p>
    <w:p w:rsidR="006C339E" w:rsidRDefault="006C339E" w:rsidP="008F13B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Cllr A. Chong</w:t>
      </w:r>
    </w:p>
    <w:p w:rsidR="008F13BB" w:rsidRPr="005E4B14" w:rsidRDefault="008F13BB" w:rsidP="008F13BB">
      <w:pPr>
        <w:rPr>
          <w:rFonts w:ascii="Calibri" w:hAnsi="Calibri" w:cs="Calibri"/>
        </w:rPr>
      </w:pPr>
    </w:p>
    <w:p w:rsidR="00AD1850" w:rsidRDefault="006C339E" w:rsidP="003062B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88</w:t>
      </w:r>
      <w:r w:rsidR="00F35B12" w:rsidRPr="0040569F">
        <w:rPr>
          <w:rFonts w:ascii="Calibri" w:hAnsi="Calibri" w:cs="Calibri"/>
          <w:b/>
        </w:rPr>
        <w:tab/>
      </w:r>
      <w:r w:rsidR="00F7225F" w:rsidRPr="0040569F">
        <w:rPr>
          <w:rFonts w:ascii="Calibri" w:hAnsi="Calibri" w:cs="Calibri"/>
          <w:b/>
        </w:rPr>
        <w:t>APOLOGIES FOR ABSENCE</w:t>
      </w:r>
      <w:r w:rsidR="00D17D2B" w:rsidRPr="0040569F">
        <w:rPr>
          <w:rFonts w:ascii="Calibri" w:hAnsi="Calibri" w:cs="Calibri"/>
          <w:b/>
        </w:rPr>
        <w:t xml:space="preserve"> </w:t>
      </w:r>
      <w:r w:rsidR="00D17D2B" w:rsidRPr="0040569F">
        <w:rPr>
          <w:rFonts w:ascii="Calibri" w:hAnsi="Calibri" w:cs="Calibri"/>
        </w:rPr>
        <w:t>–</w:t>
      </w:r>
      <w:r w:rsidR="00BE3AE3" w:rsidRPr="0040569F">
        <w:rPr>
          <w:rFonts w:ascii="Calibri" w:hAnsi="Calibri" w:cs="Calibri"/>
        </w:rPr>
        <w:t xml:space="preserve"> </w:t>
      </w:r>
      <w:r w:rsidR="003062BD">
        <w:rPr>
          <w:rFonts w:ascii="Calibri" w:hAnsi="Calibri" w:cs="Calibri"/>
        </w:rPr>
        <w:t>there were none.</w:t>
      </w:r>
    </w:p>
    <w:p w:rsidR="003062BD" w:rsidRPr="0040569F" w:rsidRDefault="003062BD" w:rsidP="003062BD">
      <w:pPr>
        <w:ind w:left="720" w:hanging="720"/>
        <w:rPr>
          <w:rFonts w:ascii="Calibri" w:hAnsi="Calibri" w:cs="Calibri"/>
        </w:rPr>
      </w:pPr>
    </w:p>
    <w:p w:rsidR="007C3B9E" w:rsidRDefault="006C339E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89</w:t>
      </w:r>
      <w:r w:rsidR="007934E9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CO-OPTION OF NON-COMMITTEE MEMBERS</w:t>
      </w:r>
      <w:r w:rsidR="002D6215" w:rsidRPr="0040569F">
        <w:rPr>
          <w:rFonts w:ascii="Calibri" w:hAnsi="Calibri" w:cs="Calibri"/>
          <w:b/>
        </w:rPr>
        <w:t xml:space="preserve"> </w:t>
      </w:r>
      <w:r w:rsidR="002D6215" w:rsidRPr="0040569F">
        <w:rPr>
          <w:rFonts w:ascii="Calibri" w:hAnsi="Calibri" w:cs="Calibri"/>
        </w:rPr>
        <w:t>–</w:t>
      </w:r>
      <w:r w:rsidR="007C3B9E">
        <w:rPr>
          <w:rFonts w:ascii="Calibri" w:hAnsi="Calibri" w:cs="Calibri"/>
        </w:rPr>
        <w:t xml:space="preserve"> </w:t>
      </w:r>
      <w:r w:rsidR="00904974">
        <w:rPr>
          <w:rFonts w:ascii="Calibri" w:hAnsi="Calibri" w:cs="Calibri"/>
        </w:rPr>
        <w:t>there were none.</w:t>
      </w:r>
    </w:p>
    <w:p w:rsidR="00904974" w:rsidRPr="0040569F" w:rsidRDefault="00904974" w:rsidP="008A77CD">
      <w:pPr>
        <w:ind w:left="720" w:hanging="720"/>
        <w:rPr>
          <w:rFonts w:ascii="Calibri" w:hAnsi="Calibri" w:cs="Calibri"/>
        </w:rPr>
      </w:pPr>
    </w:p>
    <w:p w:rsidR="003561C2" w:rsidRPr="0040569F" w:rsidRDefault="006C339E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90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DECLARATIONS OF INTEREST IN ITEMS ON THE AGENDA &amp; DISPENSATIONS</w:t>
      </w:r>
      <w:r w:rsidR="00C028E9" w:rsidRPr="0040569F">
        <w:rPr>
          <w:rFonts w:ascii="Calibri" w:hAnsi="Calibri" w:cs="Calibri"/>
        </w:rPr>
        <w:t xml:space="preserve"> –</w:t>
      </w:r>
      <w:r w:rsidR="00FB2663" w:rsidRPr="0040569F">
        <w:rPr>
          <w:rFonts w:ascii="Calibri" w:hAnsi="Calibri" w:cs="Calibri"/>
        </w:rPr>
        <w:t xml:space="preserve"> there were none.</w:t>
      </w:r>
    </w:p>
    <w:p w:rsidR="00FB2663" w:rsidRPr="0040569F" w:rsidRDefault="00FB2663" w:rsidP="00323925">
      <w:pPr>
        <w:ind w:left="720" w:hanging="720"/>
        <w:rPr>
          <w:rFonts w:ascii="Calibri" w:hAnsi="Calibri" w:cs="Calibri"/>
        </w:rPr>
      </w:pPr>
    </w:p>
    <w:p w:rsidR="00B5094F" w:rsidRPr="0040569F" w:rsidRDefault="006C339E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91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MINUTES OF THE COMMITTEE MEETING</w:t>
      </w:r>
      <w:r w:rsidR="008A77CD" w:rsidRPr="0040569F">
        <w:rPr>
          <w:rFonts w:ascii="Calibri" w:hAnsi="Calibri" w:cs="Calibri"/>
        </w:rPr>
        <w:t xml:space="preserve"> – held on</w:t>
      </w:r>
      <w:r w:rsidR="002E77AB" w:rsidRPr="0040569F">
        <w:rPr>
          <w:rFonts w:ascii="Calibri" w:hAnsi="Calibri" w:cs="Calibri"/>
        </w:rPr>
        <w:t xml:space="preserve"> </w:t>
      </w:r>
      <w:r w:rsidR="00931E46">
        <w:rPr>
          <w:rFonts w:ascii="Calibri" w:hAnsi="Calibri" w:cs="Calibri"/>
        </w:rPr>
        <w:t>23</w:t>
      </w:r>
      <w:r w:rsidR="00931E46" w:rsidRPr="009A3A1E">
        <w:rPr>
          <w:rFonts w:ascii="Calibri" w:hAnsi="Calibri" w:cs="Calibri"/>
          <w:vertAlign w:val="superscript"/>
        </w:rPr>
        <w:t>rd</w:t>
      </w:r>
      <w:r w:rsidR="009A3A1E">
        <w:rPr>
          <w:rFonts w:ascii="Calibri" w:hAnsi="Calibri" w:cs="Calibri"/>
        </w:rPr>
        <w:t xml:space="preserve"> </w:t>
      </w:r>
      <w:r w:rsidR="007C3B9E">
        <w:rPr>
          <w:rFonts w:ascii="Calibri" w:hAnsi="Calibri" w:cs="Calibri"/>
        </w:rPr>
        <w:t>September</w:t>
      </w:r>
      <w:r w:rsidR="000B4C16" w:rsidRPr="0040569F">
        <w:rPr>
          <w:rFonts w:ascii="Calibri" w:hAnsi="Calibri" w:cs="Calibri"/>
        </w:rPr>
        <w:t xml:space="preserve"> 2019</w:t>
      </w:r>
      <w:r w:rsidR="007418B9">
        <w:rPr>
          <w:rFonts w:ascii="Calibri" w:hAnsi="Calibri" w:cs="Calibri"/>
        </w:rPr>
        <w:t>.</w:t>
      </w:r>
    </w:p>
    <w:p w:rsidR="00C878C1" w:rsidRPr="005E4B14" w:rsidRDefault="00C878C1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0B4C16">
        <w:rPr>
          <w:rFonts w:ascii="Calibri" w:hAnsi="Calibri" w:cs="Calibri"/>
        </w:rPr>
        <w:t xml:space="preserve">that the Minutes of the Meeting held on </w:t>
      </w:r>
      <w:r w:rsidR="009A3A1E">
        <w:rPr>
          <w:rFonts w:ascii="Calibri" w:hAnsi="Calibri" w:cs="Calibri"/>
        </w:rPr>
        <w:t>23</w:t>
      </w:r>
      <w:r w:rsidR="009A3A1E" w:rsidRPr="009A3A1E">
        <w:rPr>
          <w:rFonts w:ascii="Calibri" w:hAnsi="Calibri" w:cs="Calibri"/>
          <w:vertAlign w:val="superscript"/>
        </w:rPr>
        <w:t>rd</w:t>
      </w:r>
      <w:r w:rsidR="009A3A1E">
        <w:rPr>
          <w:rFonts w:ascii="Calibri" w:hAnsi="Calibri" w:cs="Calibri"/>
        </w:rPr>
        <w:t xml:space="preserve"> </w:t>
      </w:r>
      <w:r w:rsidR="007C3B9E">
        <w:rPr>
          <w:rFonts w:ascii="Calibri" w:hAnsi="Calibri" w:cs="Calibri"/>
        </w:rPr>
        <w:t>September</w:t>
      </w:r>
      <w:r w:rsidR="000B4C16" w:rsidRPr="000B4C16">
        <w:rPr>
          <w:rFonts w:ascii="Calibri" w:hAnsi="Calibri" w:cs="Calibri"/>
        </w:rPr>
        <w:t xml:space="preserve"> 2019 be approved and signed as a correct record.</w:t>
      </w:r>
    </w:p>
    <w:p w:rsidR="000B4C16" w:rsidRPr="000B4C16" w:rsidRDefault="000B4C16" w:rsidP="008A77CD">
      <w:pPr>
        <w:ind w:left="720" w:hanging="720"/>
        <w:rPr>
          <w:rFonts w:ascii="Calibri" w:hAnsi="Calibri" w:cs="Calibri"/>
        </w:rPr>
      </w:pPr>
    </w:p>
    <w:p w:rsidR="00CB7F7A" w:rsidRDefault="006C339E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92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967BFC">
        <w:rPr>
          <w:rFonts w:ascii="Calibri" w:hAnsi="Calibri" w:cs="Calibri"/>
          <w:color w:val="000000" w:themeColor="text1"/>
        </w:rPr>
        <w:t>–</w:t>
      </w:r>
      <w:r w:rsidR="00967BFC" w:rsidRPr="00967BFC">
        <w:rPr>
          <w:rFonts w:ascii="Calibri" w:hAnsi="Calibri" w:cs="Calibri"/>
          <w:color w:val="000000" w:themeColor="text1"/>
        </w:rPr>
        <w:t xml:space="preserve"> </w:t>
      </w:r>
      <w:r w:rsidR="0040569F">
        <w:rPr>
          <w:rFonts w:ascii="Calibri" w:hAnsi="Calibri" w:cs="Calibri"/>
          <w:color w:val="000000" w:themeColor="text1"/>
        </w:rPr>
        <w:t>there were none in attendance</w:t>
      </w:r>
      <w:r w:rsidR="00FB2663">
        <w:rPr>
          <w:rFonts w:ascii="Calibri" w:hAnsi="Calibri" w:cs="Calibri"/>
          <w:color w:val="000000" w:themeColor="text1"/>
        </w:rPr>
        <w:t>.</w:t>
      </w:r>
    </w:p>
    <w:p w:rsidR="007C3B9E" w:rsidRDefault="007C3B9E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7C3B9E" w:rsidRDefault="006C339E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93</w:t>
      </w:r>
      <w:r w:rsidR="007C3B9E">
        <w:rPr>
          <w:rFonts w:ascii="Calibri" w:hAnsi="Calibri" w:cs="Calibri"/>
          <w:color w:val="000000" w:themeColor="text1"/>
        </w:rPr>
        <w:tab/>
      </w:r>
      <w:r w:rsidR="00FC6DD8" w:rsidRPr="0072079D">
        <w:rPr>
          <w:rFonts w:ascii="Calibri" w:hAnsi="Calibri" w:cs="Calibri"/>
          <w:b/>
          <w:color w:val="000000" w:themeColor="text1"/>
        </w:rPr>
        <w:t>PLANNING APPLICATIONS</w:t>
      </w: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  <w:t>Members were asked to consider the following planning applications received from Chelmsford City Council:</w:t>
      </w: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751CB7" w:rsidRPr="005959CF" w:rsidRDefault="006C339E" w:rsidP="00751CB7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9</w:t>
      </w:r>
      <w:r w:rsidR="004A6E75">
        <w:rPr>
          <w:rFonts w:ascii="Calibri" w:hAnsi="Calibri" w:cs="Calibri"/>
          <w:color w:val="000000" w:themeColor="text1"/>
        </w:rPr>
        <w:t>3</w:t>
      </w:r>
      <w:r w:rsidR="00FC6DD8">
        <w:rPr>
          <w:rFonts w:ascii="Calibri" w:hAnsi="Calibri" w:cs="Calibri"/>
          <w:color w:val="000000" w:themeColor="text1"/>
        </w:rPr>
        <w:t>.1</w:t>
      </w:r>
      <w:r w:rsidR="00FC6DD8">
        <w:rPr>
          <w:rFonts w:ascii="Calibri" w:hAnsi="Calibri" w:cs="Calibri"/>
          <w:color w:val="000000" w:themeColor="text1"/>
        </w:rPr>
        <w:tab/>
      </w:r>
      <w:r w:rsidR="00751CB7" w:rsidRPr="005959CF">
        <w:rPr>
          <w:rFonts w:asciiTheme="minorHAnsi" w:hAnsiTheme="minorHAnsi" w:cstheme="minorHAnsi"/>
          <w:b/>
        </w:rPr>
        <w:t xml:space="preserve">19/01605/FUL </w:t>
      </w:r>
      <w:r w:rsidR="00751CB7" w:rsidRPr="005959CF">
        <w:rPr>
          <w:rFonts w:asciiTheme="minorHAnsi" w:hAnsiTheme="minorHAnsi" w:cstheme="minorHAnsi"/>
        </w:rPr>
        <w:t>– 6 Dunmore Road, Springfield, Chelmsford, Essex, CM2 6RY</w:t>
      </w:r>
    </w:p>
    <w:p w:rsidR="00751CB7" w:rsidRPr="005959CF" w:rsidRDefault="00751CB7" w:rsidP="00751CB7">
      <w:pPr>
        <w:ind w:left="720"/>
        <w:rPr>
          <w:rFonts w:asciiTheme="minorHAnsi" w:hAnsiTheme="minorHAnsi" w:cstheme="minorHAnsi"/>
        </w:rPr>
      </w:pPr>
    </w:p>
    <w:tbl>
      <w:tblPr>
        <w:tblW w:w="125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ase Details"/>
      </w:tblPr>
      <w:tblGrid>
        <w:gridCol w:w="709"/>
        <w:gridCol w:w="1920"/>
      </w:tblGrid>
      <w:tr w:rsidR="00751CB7" w:rsidRPr="005959CF" w:rsidTr="000D7077">
        <w:trPr>
          <w:tblCellSpacing w:w="15" w:type="dxa"/>
        </w:trPr>
        <w:tc>
          <w:tcPr>
            <w:tcW w:w="1263" w:type="pct"/>
            <w:vAlign w:val="center"/>
            <w:hideMark/>
          </w:tcPr>
          <w:p w:rsidR="00751CB7" w:rsidRPr="005959CF" w:rsidRDefault="00751CB7" w:rsidP="000D70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66" w:type="pct"/>
            <w:vAlign w:val="center"/>
            <w:hideMark/>
          </w:tcPr>
          <w:p w:rsidR="00751CB7" w:rsidRPr="005959CF" w:rsidRDefault="00751CB7" w:rsidP="000D7077">
            <w:pPr>
              <w:rPr>
                <w:rFonts w:asciiTheme="minorHAnsi" w:hAnsiTheme="minorHAnsi" w:cstheme="minorHAnsi"/>
              </w:rPr>
            </w:pPr>
          </w:p>
        </w:tc>
      </w:tr>
    </w:tbl>
    <w:p w:rsidR="00751CB7" w:rsidRPr="005959CF" w:rsidRDefault="00751CB7" w:rsidP="00751CB7">
      <w:pPr>
        <w:rPr>
          <w:rFonts w:asciiTheme="minorHAnsi" w:hAnsiTheme="minorHAnsi" w:cstheme="minorHAnsi"/>
        </w:rPr>
      </w:pPr>
      <w:r w:rsidRPr="005959CF">
        <w:rPr>
          <w:rFonts w:asciiTheme="minorHAnsi" w:hAnsiTheme="minorHAnsi" w:cstheme="minorHAnsi"/>
        </w:rPr>
        <w:tab/>
        <w:t>New roof to existing conservatory and internal alterations.</w:t>
      </w:r>
    </w:p>
    <w:p w:rsidR="00FC6DD8" w:rsidRDefault="00FC6DD8" w:rsidP="00751CB7">
      <w:pPr>
        <w:rPr>
          <w:rFonts w:ascii="Calibri" w:hAnsi="Calibri" w:cs="Calibri"/>
          <w:color w:val="000000" w:themeColor="text1"/>
        </w:rPr>
      </w:pPr>
    </w:p>
    <w:p w:rsidR="00D93957" w:rsidRDefault="00D93957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objections.</w:t>
      </w:r>
    </w:p>
    <w:p w:rsidR="007C3B9E" w:rsidRDefault="007C3B9E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751CB7" w:rsidRPr="005959CF" w:rsidRDefault="006C339E" w:rsidP="00751CB7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9</w:t>
      </w:r>
      <w:r w:rsidR="004A6E75">
        <w:rPr>
          <w:rFonts w:ascii="Calibri" w:hAnsi="Calibri" w:cs="Calibri"/>
          <w:color w:val="000000" w:themeColor="text1"/>
        </w:rPr>
        <w:t>3</w:t>
      </w:r>
      <w:r w:rsidR="00D93957">
        <w:rPr>
          <w:rFonts w:ascii="Calibri" w:hAnsi="Calibri" w:cs="Calibri"/>
          <w:color w:val="000000" w:themeColor="text1"/>
        </w:rPr>
        <w:t>.2</w:t>
      </w:r>
      <w:r w:rsidR="00D93957">
        <w:rPr>
          <w:rFonts w:ascii="Calibri" w:hAnsi="Calibri" w:cs="Calibri"/>
          <w:color w:val="000000" w:themeColor="text1"/>
        </w:rPr>
        <w:tab/>
      </w:r>
      <w:r w:rsidR="00751CB7" w:rsidRPr="005959CF">
        <w:rPr>
          <w:rFonts w:asciiTheme="minorHAnsi" w:hAnsiTheme="minorHAnsi" w:cstheme="minorHAnsi"/>
          <w:b/>
        </w:rPr>
        <w:t>19/01583/FUL</w:t>
      </w:r>
      <w:r w:rsidR="00751CB7" w:rsidRPr="005959CF">
        <w:rPr>
          <w:rFonts w:asciiTheme="minorHAnsi" w:hAnsiTheme="minorHAnsi" w:cstheme="minorHAnsi"/>
        </w:rPr>
        <w:t xml:space="preserve"> – 2 Raphael Drive, Springfield, Chelmsford, Essex, CM1 </w:t>
      </w:r>
      <w:r w:rsidR="00AC12BE">
        <w:rPr>
          <w:rFonts w:asciiTheme="minorHAnsi" w:hAnsiTheme="minorHAnsi" w:cstheme="minorHAnsi"/>
        </w:rPr>
        <w:t>6</w:t>
      </w:r>
      <w:r w:rsidR="00751CB7" w:rsidRPr="005959CF">
        <w:rPr>
          <w:rFonts w:asciiTheme="minorHAnsi" w:hAnsiTheme="minorHAnsi" w:cstheme="minorHAnsi"/>
        </w:rPr>
        <w:t>FX</w:t>
      </w:r>
    </w:p>
    <w:p w:rsidR="00751CB7" w:rsidRPr="005959CF" w:rsidRDefault="00751CB7" w:rsidP="00751CB7">
      <w:pPr>
        <w:rPr>
          <w:rFonts w:asciiTheme="minorHAnsi" w:hAnsiTheme="minorHAnsi" w:cstheme="minorHAnsi"/>
        </w:rPr>
      </w:pPr>
    </w:p>
    <w:p w:rsidR="00751CB7" w:rsidRDefault="00751CB7" w:rsidP="00751CB7">
      <w:pPr>
        <w:rPr>
          <w:rFonts w:asciiTheme="minorHAnsi" w:hAnsiTheme="minorHAnsi" w:cstheme="minorHAnsi"/>
        </w:rPr>
      </w:pPr>
      <w:r w:rsidRPr="005959CF">
        <w:rPr>
          <w:rFonts w:asciiTheme="minorHAnsi" w:hAnsiTheme="minorHAnsi" w:cstheme="minorHAnsi"/>
        </w:rPr>
        <w:tab/>
        <w:t>Proposed porch.</w:t>
      </w:r>
    </w:p>
    <w:p w:rsidR="00751CB7" w:rsidRPr="005959CF" w:rsidRDefault="00751CB7" w:rsidP="00751CB7">
      <w:pPr>
        <w:rPr>
          <w:rFonts w:asciiTheme="minorHAnsi" w:hAnsiTheme="minorHAnsi" w:cstheme="minorHAnsi"/>
        </w:rPr>
      </w:pPr>
    </w:p>
    <w:p w:rsidR="00D93957" w:rsidRDefault="00D93957" w:rsidP="00751CB7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objections.</w:t>
      </w:r>
    </w:p>
    <w:p w:rsidR="00D93957" w:rsidRDefault="00D93957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751CB7" w:rsidRPr="005959CF" w:rsidRDefault="006C339E" w:rsidP="00751CB7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9</w:t>
      </w:r>
      <w:r w:rsidR="004A6E75">
        <w:rPr>
          <w:rFonts w:ascii="Calibri" w:hAnsi="Calibri" w:cs="Calibri"/>
          <w:color w:val="000000" w:themeColor="text1"/>
        </w:rPr>
        <w:t>3</w:t>
      </w:r>
      <w:r w:rsidR="00D93957">
        <w:rPr>
          <w:rFonts w:ascii="Calibri" w:hAnsi="Calibri" w:cs="Calibri"/>
          <w:color w:val="000000" w:themeColor="text1"/>
        </w:rPr>
        <w:t>.3</w:t>
      </w:r>
      <w:r w:rsidR="00D93957">
        <w:rPr>
          <w:rFonts w:ascii="Calibri" w:hAnsi="Calibri" w:cs="Calibri"/>
          <w:color w:val="000000" w:themeColor="text1"/>
        </w:rPr>
        <w:tab/>
      </w:r>
      <w:r w:rsidR="00751CB7" w:rsidRPr="005959CF">
        <w:rPr>
          <w:rFonts w:asciiTheme="minorHAnsi" w:hAnsiTheme="minorHAnsi" w:cstheme="minorHAnsi"/>
          <w:b/>
        </w:rPr>
        <w:t>19/05163/TPO</w:t>
      </w:r>
      <w:r w:rsidR="00751CB7" w:rsidRPr="005959CF">
        <w:rPr>
          <w:rFonts w:asciiTheme="minorHAnsi" w:hAnsiTheme="minorHAnsi" w:cstheme="minorHAnsi"/>
        </w:rPr>
        <w:t xml:space="preserve"> – The Vicarage, St Augustine’s Way, Springfield, Chelmsford, Essex, CM1 6GX</w:t>
      </w:r>
    </w:p>
    <w:p w:rsidR="00751CB7" w:rsidRPr="005959CF" w:rsidRDefault="00751CB7" w:rsidP="00751CB7">
      <w:pPr>
        <w:rPr>
          <w:rFonts w:asciiTheme="minorHAnsi" w:hAnsiTheme="minorHAnsi" w:cstheme="minorHAnsi"/>
        </w:rPr>
      </w:pPr>
    </w:p>
    <w:p w:rsidR="00751CB7" w:rsidRPr="005959CF" w:rsidRDefault="00751CB7" w:rsidP="00751CB7">
      <w:pPr>
        <w:rPr>
          <w:rFonts w:asciiTheme="minorHAnsi" w:hAnsiTheme="minorHAnsi" w:cstheme="minorHAnsi"/>
        </w:rPr>
      </w:pPr>
      <w:r w:rsidRPr="005959CF">
        <w:rPr>
          <w:rFonts w:asciiTheme="minorHAnsi" w:hAnsiTheme="minorHAnsi" w:cstheme="minorHAnsi"/>
        </w:rPr>
        <w:tab/>
        <w:t xml:space="preserve">T4 - Oak tree - Left hand side reduce tree by 3 - 4m overall, remove epicormic growth from lower </w:t>
      </w:r>
      <w:r w:rsidRPr="005959CF">
        <w:rPr>
          <w:rFonts w:asciiTheme="minorHAnsi" w:hAnsiTheme="minorHAnsi" w:cstheme="minorHAnsi"/>
        </w:rPr>
        <w:tab/>
        <w:t xml:space="preserve">trunk, remove 2 lowest branches growing towards the house to give 1.5m clearance to street </w:t>
      </w:r>
      <w:r w:rsidRPr="005959CF">
        <w:rPr>
          <w:rFonts w:asciiTheme="minorHAnsi" w:hAnsiTheme="minorHAnsi" w:cstheme="minorHAnsi"/>
        </w:rPr>
        <w:tab/>
        <w:t xml:space="preserve">light, crown lift tree to 4m above ground level T3 - Oak Tree - right hand side - reduce by 3 -4m </w:t>
      </w:r>
      <w:r w:rsidRPr="005959CF">
        <w:rPr>
          <w:rFonts w:asciiTheme="minorHAnsi" w:hAnsiTheme="minorHAnsi" w:cstheme="minorHAnsi"/>
        </w:rPr>
        <w:tab/>
        <w:t xml:space="preserve">overall removing 2 lowest branches to rear of tree that droop down to fence height, removing 2 </w:t>
      </w:r>
      <w:r w:rsidRPr="005959CF">
        <w:rPr>
          <w:rFonts w:asciiTheme="minorHAnsi" w:hAnsiTheme="minorHAnsi" w:cstheme="minorHAnsi"/>
        </w:rPr>
        <w:tab/>
        <w:t xml:space="preserve">lowest branches off the lowest bough growing towards the house crown lift to 5m above level road </w:t>
      </w:r>
      <w:r w:rsidRPr="005959CF">
        <w:rPr>
          <w:rFonts w:asciiTheme="minorHAnsi" w:hAnsiTheme="minorHAnsi" w:cstheme="minorHAnsi"/>
        </w:rPr>
        <w:tab/>
        <w:t xml:space="preserve">and 4m over garden. </w:t>
      </w:r>
    </w:p>
    <w:p w:rsidR="00751CB7" w:rsidRPr="005959CF" w:rsidRDefault="00751CB7" w:rsidP="00751CB7">
      <w:pPr>
        <w:rPr>
          <w:rFonts w:asciiTheme="minorHAnsi" w:hAnsiTheme="minorHAnsi" w:cstheme="minorHAnsi"/>
        </w:rPr>
      </w:pPr>
      <w:r w:rsidRPr="005959CF">
        <w:rPr>
          <w:rFonts w:asciiTheme="minorHAnsi" w:hAnsiTheme="minorHAnsi" w:cstheme="minorHAnsi"/>
        </w:rPr>
        <w:lastRenderedPageBreak/>
        <w:br/>
      </w:r>
      <w:r w:rsidRPr="005959CF">
        <w:rPr>
          <w:rFonts w:asciiTheme="minorHAnsi" w:hAnsiTheme="minorHAnsi" w:cstheme="minorHAnsi"/>
        </w:rPr>
        <w:tab/>
        <w:t xml:space="preserve">Reason for work: Trees dominate garden, reduce and lift to let more light into garden and </w:t>
      </w:r>
      <w:r w:rsidRPr="005959CF">
        <w:rPr>
          <w:rFonts w:asciiTheme="minorHAnsi" w:hAnsiTheme="minorHAnsi" w:cstheme="minorHAnsi"/>
        </w:rPr>
        <w:tab/>
        <w:t xml:space="preserve">give good clearance to the house, lift over road for high sided vehicles, clear round street </w:t>
      </w:r>
      <w:r w:rsidRPr="005959CF">
        <w:rPr>
          <w:rFonts w:asciiTheme="minorHAnsi" w:hAnsiTheme="minorHAnsi" w:cstheme="minorHAnsi"/>
        </w:rPr>
        <w:tab/>
        <w:t>light for safety purposes.</w:t>
      </w:r>
    </w:p>
    <w:p w:rsidR="00D93957" w:rsidRDefault="00D93957" w:rsidP="00751CB7">
      <w:pPr>
        <w:rPr>
          <w:rFonts w:asciiTheme="minorHAnsi" w:hAnsiTheme="minorHAnsi" w:cstheme="minorHAnsi"/>
        </w:rPr>
      </w:pPr>
    </w:p>
    <w:p w:rsidR="00D93957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93957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parish council has no objections.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751CB7" w:rsidRPr="005959CF" w:rsidRDefault="006C339E" w:rsidP="00751C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D93957">
        <w:rPr>
          <w:rFonts w:asciiTheme="minorHAnsi" w:hAnsiTheme="minorHAnsi" w:cstheme="minorHAnsi"/>
        </w:rPr>
        <w:t>4.4</w:t>
      </w:r>
      <w:r w:rsidR="00D93957">
        <w:rPr>
          <w:rFonts w:asciiTheme="minorHAnsi" w:hAnsiTheme="minorHAnsi" w:cstheme="minorHAnsi"/>
        </w:rPr>
        <w:tab/>
      </w:r>
      <w:r w:rsidR="00751CB7" w:rsidRPr="005959CF">
        <w:rPr>
          <w:rFonts w:asciiTheme="minorHAnsi" w:hAnsiTheme="minorHAnsi" w:cstheme="minorHAnsi"/>
          <w:b/>
          <w:color w:val="000000"/>
          <w:shd w:val="clear" w:color="auto" w:fill="FFFFFF"/>
        </w:rPr>
        <w:t>19/05167/TPO</w:t>
      </w:r>
      <w:r w:rsidR="00751CB7"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 - </w:t>
      </w:r>
      <w:r w:rsidR="00751CB7" w:rsidRPr="005959CF">
        <w:rPr>
          <w:rFonts w:asciiTheme="minorHAnsi" w:hAnsiTheme="minorHAnsi" w:cstheme="minorHAnsi"/>
        </w:rPr>
        <w:t>The Vicarage, St Augustine’s Way, Springfield, Chelmsford, Essex, CM1 6GX</w:t>
      </w:r>
    </w:p>
    <w:p w:rsidR="00751CB7" w:rsidRDefault="00751CB7" w:rsidP="00751CB7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5959CF">
        <w:rPr>
          <w:rFonts w:asciiTheme="minorHAnsi" w:hAnsiTheme="minorHAnsi" w:cstheme="minorHAnsi"/>
        </w:rPr>
        <w:br/>
        <w:t xml:space="preserve"> </w:t>
      </w:r>
      <w:r w:rsidRPr="005959CF">
        <w:rPr>
          <w:rFonts w:asciiTheme="minorHAnsi" w:hAnsiTheme="minorHAnsi" w:cstheme="minorHAnsi"/>
        </w:rPr>
        <w:tab/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T3 - Oak - Crown reduce the height and spread of the tree by up to 2m. Crown lift to provide 5.2m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clearance from ground level over the road. Remove major deadwood. To prevent interference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between tree and vehicles and pedestrians. Good </w:t>
      </w:r>
      <w:r>
        <w:rPr>
          <w:rFonts w:asciiTheme="minorHAnsi" w:hAnsiTheme="minorHAnsi" w:cstheme="minorHAnsi"/>
          <w:color w:val="000000"/>
          <w:shd w:val="clear" w:color="auto" w:fill="FFFFFF"/>
        </w:rPr>
        <w:t>arboriculture</w:t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 practice.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All cuts to be made at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>appropriate growth points.</w:t>
      </w:r>
      <w:r w:rsidRPr="005959CF">
        <w:rPr>
          <w:rFonts w:asciiTheme="minorHAnsi" w:hAnsiTheme="minorHAnsi" w:cstheme="minorHAnsi"/>
          <w:color w:val="000000"/>
        </w:rPr>
        <w:br/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T4 - Oak - Crown reduce the height and spread of the tree by up to 2m. Remove major deadwood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and sever Ivy at base. </w:t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Prune to clear lamp column. To prevent interference between tree and road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>furniture and pedestrians. Good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arboriculture</w:t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 practice.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 xml:space="preserve">All cuts to be made at appropriate </w:t>
      </w: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5959CF">
        <w:rPr>
          <w:rFonts w:asciiTheme="minorHAnsi" w:hAnsiTheme="minorHAnsi" w:cstheme="minorHAnsi"/>
          <w:color w:val="000000"/>
          <w:shd w:val="clear" w:color="auto" w:fill="FFFFFF"/>
        </w:rPr>
        <w:t>growth points.</w:t>
      </w:r>
    </w:p>
    <w:p w:rsidR="00751CB7" w:rsidRDefault="00751CB7" w:rsidP="00751CB7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D93957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93957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parish council has no objections.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751CB7" w:rsidRPr="00255041" w:rsidRDefault="006C339E" w:rsidP="00751C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4A6E75">
        <w:rPr>
          <w:rFonts w:asciiTheme="minorHAnsi" w:hAnsiTheme="minorHAnsi" w:cstheme="minorHAnsi"/>
        </w:rPr>
        <w:t>3</w:t>
      </w:r>
      <w:r w:rsidR="00D93957">
        <w:rPr>
          <w:rFonts w:asciiTheme="minorHAnsi" w:hAnsiTheme="minorHAnsi" w:cstheme="minorHAnsi"/>
        </w:rPr>
        <w:t>.5</w:t>
      </w:r>
      <w:r w:rsidR="00D93957">
        <w:rPr>
          <w:rFonts w:asciiTheme="minorHAnsi" w:hAnsiTheme="minorHAnsi" w:cstheme="minorHAnsi"/>
        </w:rPr>
        <w:tab/>
      </w:r>
      <w:r w:rsidR="00751CB7" w:rsidRPr="00255041">
        <w:rPr>
          <w:rFonts w:asciiTheme="minorHAnsi" w:hAnsiTheme="minorHAnsi" w:cstheme="minorHAnsi"/>
          <w:b/>
          <w:color w:val="000000"/>
          <w:shd w:val="clear" w:color="auto" w:fill="FFFFFF"/>
        </w:rPr>
        <w:t>19/0</w:t>
      </w:r>
      <w:r w:rsidR="00751CB7">
        <w:rPr>
          <w:rFonts w:asciiTheme="minorHAnsi" w:hAnsiTheme="minorHAnsi" w:cstheme="minorHAnsi"/>
          <w:b/>
          <w:color w:val="000000"/>
          <w:shd w:val="clear" w:color="auto" w:fill="FFFFFF"/>
        </w:rPr>
        <w:t>1634</w:t>
      </w:r>
      <w:r w:rsidR="00751CB7" w:rsidRPr="00255041">
        <w:rPr>
          <w:rFonts w:asciiTheme="minorHAnsi" w:hAnsiTheme="minorHAnsi" w:cstheme="minorHAnsi"/>
          <w:b/>
          <w:color w:val="000000"/>
          <w:shd w:val="clear" w:color="auto" w:fill="FFFFFF"/>
        </w:rPr>
        <w:t>/</w:t>
      </w:r>
      <w:r w:rsidR="00751CB7">
        <w:rPr>
          <w:rFonts w:asciiTheme="minorHAnsi" w:hAnsiTheme="minorHAnsi" w:cstheme="minorHAnsi"/>
          <w:b/>
          <w:color w:val="000000"/>
          <w:shd w:val="clear" w:color="auto" w:fill="FFFFFF"/>
        </w:rPr>
        <w:t>FUL</w:t>
      </w:r>
      <w:r w:rsidR="00751CB7" w:rsidRPr="00255041">
        <w:rPr>
          <w:rFonts w:asciiTheme="minorHAnsi" w:hAnsiTheme="minorHAnsi" w:cstheme="minorHAnsi"/>
          <w:color w:val="000000"/>
          <w:shd w:val="clear" w:color="auto" w:fill="FFFFFF"/>
        </w:rPr>
        <w:t xml:space="preserve"> - </w:t>
      </w:r>
      <w:r w:rsidR="00751CB7" w:rsidRPr="00255041">
        <w:rPr>
          <w:rFonts w:asciiTheme="minorHAnsi" w:hAnsiTheme="minorHAnsi" w:cstheme="minorHAnsi"/>
        </w:rPr>
        <w:t xml:space="preserve">28 Helston Road, Chelmsford, Essex, CM1 6JF </w:t>
      </w:r>
    </w:p>
    <w:p w:rsidR="00751CB7" w:rsidRPr="00255041" w:rsidRDefault="00751CB7" w:rsidP="00751CB7">
      <w:pPr>
        <w:rPr>
          <w:rFonts w:asciiTheme="minorHAnsi" w:hAnsiTheme="minorHAnsi" w:cstheme="minorHAnsi"/>
        </w:rPr>
      </w:pPr>
    </w:p>
    <w:p w:rsidR="00751CB7" w:rsidRPr="00255041" w:rsidRDefault="00751CB7" w:rsidP="00751CB7">
      <w:pPr>
        <w:rPr>
          <w:rFonts w:asciiTheme="minorHAnsi" w:hAnsiTheme="minorHAnsi" w:cstheme="minorHAnsi"/>
        </w:rPr>
      </w:pPr>
      <w:r w:rsidRPr="00255041">
        <w:rPr>
          <w:rFonts w:asciiTheme="minorHAnsi" w:hAnsiTheme="minorHAnsi" w:cstheme="minorHAnsi"/>
        </w:rPr>
        <w:tab/>
        <w:t>Single storey front and rear extensions with pitched roofs to rear and internal alterations.</w:t>
      </w:r>
      <w:r w:rsidRPr="00255041">
        <w:rPr>
          <w:rFonts w:asciiTheme="minorHAnsi" w:hAnsiTheme="minorHAnsi" w:cstheme="minorHAnsi"/>
        </w:rPr>
        <w:br/>
      </w:r>
    </w:p>
    <w:p w:rsidR="00896F51" w:rsidRDefault="00D93957" w:rsidP="00003A1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93957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parish council </w:t>
      </w:r>
      <w:r w:rsidR="00003A10">
        <w:rPr>
          <w:rFonts w:asciiTheme="minorHAnsi" w:hAnsiTheme="minorHAnsi" w:cstheme="minorHAnsi"/>
        </w:rPr>
        <w:t>has no objections.</w:t>
      </w:r>
    </w:p>
    <w:p w:rsidR="00003A10" w:rsidRDefault="00003A10" w:rsidP="00003A10">
      <w:pPr>
        <w:rPr>
          <w:rFonts w:ascii="Calibri" w:hAnsi="Calibri" w:cs="Calibri"/>
          <w:color w:val="000000" w:themeColor="text1"/>
        </w:rPr>
      </w:pPr>
    </w:p>
    <w:p w:rsidR="001326C6" w:rsidRPr="00CE733E" w:rsidRDefault="006C339E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9</w:t>
      </w:r>
      <w:r w:rsidR="004A6E75">
        <w:rPr>
          <w:rFonts w:asciiTheme="minorHAnsi" w:hAnsiTheme="minorHAnsi" w:cstheme="minorHAnsi"/>
          <w:noProof/>
          <w:lang w:eastAsia="en-US"/>
        </w:rPr>
        <w:t>4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C51B1F" w:rsidRDefault="00E13706" w:rsidP="00623C29">
      <w:pPr>
        <w:rPr>
          <w:rFonts w:asciiTheme="minorHAnsi" w:eastAsiaTheme="minorHAnsi" w:hAnsiTheme="minorHAnsi" w:cstheme="minorHAnsi"/>
          <w:b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>
        <w:rPr>
          <w:rFonts w:asciiTheme="minorHAnsi" w:eastAsiaTheme="minorHAnsi" w:hAnsiTheme="minorHAnsi" w:cstheme="minorHAnsi"/>
          <w:lang w:eastAsia="en-US"/>
        </w:rPr>
        <w:t xml:space="preserve">planning decisions for the period </w:t>
      </w:r>
      <w:r w:rsidR="00751CB7">
        <w:rPr>
          <w:rFonts w:asciiTheme="minorHAnsi" w:eastAsiaTheme="minorHAnsi" w:hAnsiTheme="minorHAnsi" w:cstheme="minorHAnsi"/>
          <w:lang w:eastAsia="en-US"/>
        </w:rPr>
        <w:t>14</w:t>
      </w:r>
      <w:r w:rsidR="00751CB7" w:rsidRPr="00751CB7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751CB7">
        <w:rPr>
          <w:rFonts w:asciiTheme="minorHAnsi" w:eastAsiaTheme="minorHAnsi" w:hAnsiTheme="minorHAnsi" w:cstheme="minorHAnsi"/>
          <w:lang w:eastAsia="en-US"/>
        </w:rPr>
        <w:t xml:space="preserve"> September</w:t>
      </w:r>
      <w:r w:rsidR="00197EC2">
        <w:rPr>
          <w:rFonts w:asciiTheme="minorHAnsi" w:eastAsiaTheme="minorHAnsi" w:hAnsiTheme="minorHAnsi" w:cstheme="minorHAnsi"/>
          <w:lang w:eastAsia="en-US"/>
        </w:rPr>
        <w:t xml:space="preserve"> 2019</w:t>
      </w:r>
      <w:r w:rsidR="001326C6">
        <w:rPr>
          <w:rFonts w:asciiTheme="minorHAnsi" w:eastAsiaTheme="minorHAnsi" w:hAnsiTheme="minorHAnsi" w:cstheme="minorHAnsi"/>
          <w:lang w:eastAsia="en-US"/>
        </w:rPr>
        <w:t xml:space="preserve"> </w:t>
      </w:r>
      <w:r w:rsidR="00197EC2">
        <w:rPr>
          <w:rFonts w:asciiTheme="minorHAnsi" w:eastAsiaTheme="minorHAnsi" w:hAnsiTheme="minorHAnsi" w:cstheme="minorHAnsi"/>
          <w:lang w:eastAsia="en-US"/>
        </w:rPr>
        <w:t>–</w:t>
      </w:r>
      <w:r w:rsidR="00751CB7">
        <w:rPr>
          <w:rFonts w:asciiTheme="minorHAnsi" w:eastAsiaTheme="minorHAnsi" w:hAnsiTheme="minorHAnsi" w:cstheme="minorHAnsi"/>
          <w:lang w:eastAsia="en-US"/>
        </w:rPr>
        <w:t xml:space="preserve"> </w:t>
      </w:r>
      <w:r w:rsidR="00003A10">
        <w:rPr>
          <w:rFonts w:asciiTheme="minorHAnsi" w:eastAsiaTheme="minorHAnsi" w:hAnsiTheme="minorHAnsi" w:cstheme="minorHAnsi"/>
          <w:lang w:eastAsia="en-US"/>
        </w:rPr>
        <w:t>27</w:t>
      </w:r>
      <w:r w:rsidR="00003A10" w:rsidRPr="00003A10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003A10">
        <w:rPr>
          <w:rFonts w:asciiTheme="minorHAnsi" w:eastAsiaTheme="minorHAnsi" w:hAnsiTheme="minorHAnsi" w:cstheme="minorHAnsi"/>
          <w:lang w:eastAsia="en-US"/>
        </w:rPr>
        <w:t xml:space="preserve"> September </w:t>
      </w:r>
      <w:r w:rsidR="00003A10">
        <w:rPr>
          <w:rFonts w:asciiTheme="minorHAnsi" w:eastAsiaTheme="minorHAnsi" w:hAnsiTheme="minorHAnsi" w:cstheme="minorHAnsi"/>
          <w:lang w:eastAsia="en-US"/>
        </w:rPr>
        <w:tab/>
        <w:t xml:space="preserve">2019 </w:t>
      </w:r>
      <w:r w:rsidR="00FB7CD7">
        <w:rPr>
          <w:rFonts w:asciiTheme="minorHAnsi" w:eastAsiaTheme="minorHAnsi" w:hAnsiTheme="minorHAnsi" w:cstheme="minorHAnsi"/>
          <w:lang w:eastAsia="en-US"/>
        </w:rPr>
        <w:t>attached as Appendix 1 be noted.</w:t>
      </w:r>
    </w:p>
    <w:p w:rsidR="0072079D" w:rsidRDefault="007207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2116A9" w:rsidRDefault="00363DBF" w:rsidP="00FA5DD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</w:rPr>
        <w:tab/>
      </w:r>
      <w:r w:rsidR="002D7412" w:rsidRPr="0028302A">
        <w:rPr>
          <w:rFonts w:asciiTheme="minorHAnsi" w:hAnsiTheme="minorHAnsi" w:cstheme="minorHAnsi"/>
        </w:rPr>
        <w:t>Meeting Closed</w:t>
      </w:r>
      <w:r w:rsidR="00046BD7">
        <w:rPr>
          <w:rFonts w:asciiTheme="minorHAnsi" w:hAnsiTheme="minorHAnsi" w:cstheme="minorHAnsi"/>
        </w:rPr>
        <w:t xml:space="preserve"> </w:t>
      </w:r>
      <w:r w:rsidR="0072079D">
        <w:rPr>
          <w:rFonts w:asciiTheme="minorHAnsi" w:hAnsiTheme="minorHAnsi" w:cstheme="minorHAnsi"/>
        </w:rPr>
        <w:t>7.</w:t>
      </w:r>
      <w:r w:rsidR="00003A10">
        <w:rPr>
          <w:rFonts w:asciiTheme="minorHAnsi" w:hAnsiTheme="minorHAnsi" w:cstheme="minorHAnsi"/>
        </w:rPr>
        <w:t>03</w:t>
      </w:r>
      <w:r w:rsidR="004E55B5">
        <w:rPr>
          <w:rFonts w:asciiTheme="minorHAnsi" w:hAnsiTheme="minorHAnsi" w:cstheme="minorHAnsi"/>
        </w:rPr>
        <w:t xml:space="preserve"> </w:t>
      </w:r>
      <w:r w:rsidR="00046BD7">
        <w:rPr>
          <w:rFonts w:asciiTheme="minorHAnsi" w:hAnsiTheme="minorHAnsi" w:cstheme="minorHAnsi"/>
        </w:rPr>
        <w:t>pm</w:t>
      </w:r>
      <w:r w:rsidR="002D7412"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FA5DD3" w:rsidRDefault="00FA5DD3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2814A6" w:rsidRDefault="00327239" w:rsidP="00FA6253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384BC1" w:rsidRDefault="00384BC1" w:rsidP="00FA6253">
      <w:pPr>
        <w:rPr>
          <w:rFonts w:ascii="Calibri" w:hAnsi="Calibri" w:cs="Calibri"/>
        </w:rPr>
      </w:pPr>
    </w:p>
    <w:p w:rsidR="00384BC1" w:rsidRDefault="00384BC1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Default="00D152E8" w:rsidP="00FA6253">
      <w:pPr>
        <w:rPr>
          <w:rFonts w:ascii="Calibri" w:hAnsi="Calibri" w:cs="Calibri"/>
        </w:rPr>
      </w:pPr>
    </w:p>
    <w:p w:rsidR="00D152E8" w:rsidRPr="00D152E8" w:rsidRDefault="00D152E8" w:rsidP="00D152E8">
      <w:pPr>
        <w:contextualSpacing/>
        <w:jc w:val="right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Appendix 1</w:t>
      </w:r>
    </w:p>
    <w:p w:rsidR="00D152E8" w:rsidRPr="00D152E8" w:rsidRDefault="00D152E8" w:rsidP="00D152E8">
      <w:pPr>
        <w:contextualSpacing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ab/>
        <w:t>DECISIONS BY CHELMSFORD CITY COUNCIL – 14</w:t>
      </w:r>
      <w:r w:rsidRPr="00D152E8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Pr="00D152E8">
        <w:rPr>
          <w:rFonts w:asciiTheme="minorHAnsi" w:hAnsiTheme="minorHAnsi" w:cstheme="minorHAnsi"/>
          <w:b/>
          <w:sz w:val="22"/>
          <w:szCs w:val="22"/>
        </w:rPr>
        <w:t xml:space="preserve"> September 2019 – 27</w:t>
      </w:r>
      <w:r w:rsidRPr="00D152E8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Pr="00D152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  <w:t>September 2019</w:t>
      </w:r>
    </w:p>
    <w:p w:rsidR="00D152E8" w:rsidRPr="00D152E8" w:rsidRDefault="00D152E8" w:rsidP="00D152E8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numPr>
          <w:ilvl w:val="0"/>
          <w:numId w:val="18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19/01588/EIASO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sz w:val="22"/>
          <w:szCs w:val="22"/>
        </w:rPr>
        <w:t>Beaulieu Park, White Hart Lane, Springfield, Chelmsford, Essex</w:t>
      </w:r>
    </w:p>
    <w:p w:rsidR="00D152E8" w:rsidRPr="00D152E8" w:rsidRDefault="00D152E8" w:rsidP="00D152E8">
      <w:pPr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D152E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Environmental Impact Assessment Screening Opinion for the Strategic Landscape North of New Hall: </w:t>
      </w:r>
      <w:r w:rsidRPr="00D152E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Creation of new open space to accommodate a </w:t>
      </w:r>
      <w:r w:rsidRPr="00D152E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footpath/cycleway, woodland path, equipped play area, </w:t>
      </w:r>
      <w:r w:rsidRPr="00D152E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informal kick-about area, drainage features, woodland planting, hedgerow enhancement and hedgerow </w:t>
      </w:r>
      <w:r w:rsidRPr="00D152E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replacement, reinstatement of historic meadow and construction of 2 sub-stations together with </w:t>
      </w:r>
      <w:r w:rsidRPr="00D152E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associated and ancillary development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No EIA Development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2.</w:t>
      </w: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09/01314/DOC/197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>- Beaulieu Park, White Hart Lane, Springfield, Chelmsford, Essex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Zones K &amp; L: Condition 36 – Levels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Conditions Discharged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3</w:t>
      </w:r>
      <w:r w:rsidRPr="00D152E8">
        <w:rPr>
          <w:rFonts w:asciiTheme="minorHAnsi" w:hAnsiTheme="minorHAnsi" w:cstheme="minorHAnsi"/>
          <w:sz w:val="22"/>
          <w:szCs w:val="22"/>
        </w:rPr>
        <w:t>.</w:t>
      </w: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09/01314/DOC/200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>- Beaulieu Park, White Hart Lane, Springfield, Chelmsford, Essex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Zones K &amp; L: Condition 39(</w:t>
      </w:r>
      <w:proofErr w:type="spellStart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</w:t>
      </w:r>
      <w:proofErr w:type="spellEnd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) - Soft Landscaping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Conditions Discharged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4.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09/01314/DOC/195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>- Beaulieu Park, White Hart Lane, Springfield, Chelmsford, Essex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Zones K &amp; L: Condition 25 - Post Excavation Assessment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Conditions Discharged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5.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17/00221/DOC/2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Beaulieu Park, White Hart Lane, Springfield, Chelmsford, Essex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Phase 2A RDR: Condition 9 - Future Crossing East of Roundabout 3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 xml:space="preserve">Conditions 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  <w:t>Discharged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6.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19/00054/HHPA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13 Cornelius Vale, Springfield, Chelmsford, Essex, CM2 6GY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The construction of a single storey rear extension, which would extend beyond the rear wall of the original </w:t>
      </w:r>
      <w:r w:rsidR="00540FE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house by a maximum depth of 4m, for which the maximum height would be 3.7m, and for which the </w:t>
      </w:r>
      <w:r w:rsidR="00540FE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height of the eaves would be 2.5m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Prior Approval Not Required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7.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19/01355/FUL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Guys Cliffe, Pump Lane, Springfield, Chelmsford, Essex, CM1 6TA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First floor side and rear extension including additional front dormer window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Application Refused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8.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  <w:t xml:space="preserve">19/01182/FUL </w:t>
      </w:r>
      <w:r w:rsidRPr="00D152E8">
        <w:rPr>
          <w:rFonts w:asciiTheme="minorHAnsi" w:hAnsiTheme="minorHAnsi" w:cstheme="minorHAnsi"/>
          <w:sz w:val="22"/>
          <w:szCs w:val="22"/>
        </w:rPr>
        <w:t>-</w:t>
      </w:r>
      <w:r w:rsidRPr="00D152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>Lock House, 150 Brook End Road South, Springfield, Chelmsford, Essex, CM2 6NX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sz w:val="22"/>
          <w:szCs w:val="22"/>
        </w:rPr>
        <w:t xml:space="preserve">Retrospective application to remove garage slope approach and replace with a </w:t>
      </w:r>
      <w:r w:rsidRPr="00D152E8">
        <w:rPr>
          <w:rFonts w:asciiTheme="minorHAnsi" w:hAnsiTheme="minorHAnsi" w:cstheme="minorHAnsi"/>
          <w:sz w:val="22"/>
          <w:szCs w:val="22"/>
        </w:rPr>
        <w:tab/>
        <w:t xml:space="preserve">Scissor Lift – </w:t>
      </w:r>
      <w:r w:rsidRPr="00D152E8">
        <w:rPr>
          <w:rFonts w:asciiTheme="minorHAnsi" w:hAnsiTheme="minorHAnsi" w:cstheme="minorHAnsi"/>
          <w:b/>
          <w:sz w:val="22"/>
          <w:szCs w:val="22"/>
        </w:rPr>
        <w:t xml:space="preserve">Application </w:t>
      </w:r>
      <w:r w:rsidR="00540FE2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sz w:val="22"/>
          <w:szCs w:val="22"/>
        </w:rPr>
        <w:t>Permitted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9.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19/01344/FUL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 Walkers Close, Springfield, Chelmsford, Essex, CM1 6UW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Side extension at first floor over existing ground floor and conversion of garage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Application Permitted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10.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19/01313/FUL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Royal Mail Distribution Centre, Montrose Road, Springfield, Chelmsford, Essex, CM2 6ZZ</w:t>
      </w:r>
      <w:r w:rsidRPr="00D152E8">
        <w:rPr>
          <w:rFonts w:asciiTheme="minorHAnsi" w:hAnsiTheme="minorHAnsi" w:cstheme="minorHAnsi"/>
          <w:sz w:val="22"/>
          <w:szCs w:val="22"/>
        </w:rPr>
        <w:tab/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Proposed reinstatement of existing fence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Application Permitted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11.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19/01293/FUL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5 </w:t>
      </w:r>
      <w:proofErr w:type="spellStart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Clunford</w:t>
      </w:r>
      <w:proofErr w:type="spellEnd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Place, Springfield, Chelmsford, Essex, CM1 6BH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Proposed part two storey part single storey rear addition, with Juliette balcony to rear. Loft extension to </w:t>
      </w:r>
      <w:r w:rsidR="00540FE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rear. Alteration to form bay window and side access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Application Permitted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12.</w:t>
      </w: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09/01314/DOC/186</w:t>
      </w:r>
      <w:r w:rsidRPr="00D152E8">
        <w:rPr>
          <w:rFonts w:asciiTheme="minorHAnsi" w:hAnsiTheme="minorHAnsi" w:cstheme="minorHAnsi"/>
          <w:sz w:val="22"/>
          <w:szCs w:val="22"/>
        </w:rPr>
        <w:t xml:space="preserve"> 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Beaulieu Park, White Hart Lane, Springfield, Chelmsford, Essex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 xml:space="preserve">RDR Phase 2A: Condition 39 - Soft Landscaping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Conditions Discharged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13.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19/01363/FUL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51 Sandford Mill Road, Springfield, Chelmsford, Essex, CM2 6NS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Single storey rear extension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540FE2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Application Permitted</w:t>
      </w:r>
    </w:p>
    <w:p w:rsidR="00D152E8" w:rsidRPr="00D152E8" w:rsidRDefault="00D152E8" w:rsidP="00D152E8">
      <w:pPr>
        <w:pStyle w:val="ListParagraph"/>
        <w:ind w:left="0"/>
        <w:rPr>
          <w:rStyle w:val="casedetailsstatus"/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D152E8">
        <w:rPr>
          <w:rStyle w:val="casedetailsstatus"/>
          <w:rFonts w:asciiTheme="minorHAnsi" w:hAnsiTheme="minorHAnsi" w:cstheme="minorHAnsi"/>
          <w:b/>
          <w:sz w:val="22"/>
          <w:szCs w:val="22"/>
        </w:rPr>
        <w:t>14.</w:t>
      </w:r>
      <w:r w:rsidRPr="00D152E8">
        <w:rPr>
          <w:rStyle w:val="casedetailsstatus"/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19/01346/FUL</w:t>
      </w:r>
      <w:r w:rsidRPr="00D152E8">
        <w:rPr>
          <w:rFonts w:asciiTheme="minorHAnsi" w:hAnsiTheme="minorHAnsi" w:cstheme="minorHAnsi"/>
          <w:sz w:val="22"/>
          <w:szCs w:val="22"/>
        </w:rPr>
        <w:t xml:space="preserve"> 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Springfield Lyons House, Springfield Lyons Approach, Springfield, Chelmsford, Essex, CM2 </w:t>
      </w:r>
      <w:r w:rsidR="00540FE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5LB</w:t>
      </w:r>
      <w:r w:rsidRPr="00D152E8">
        <w:rPr>
          <w:rFonts w:asciiTheme="minorHAnsi" w:hAnsiTheme="minorHAnsi" w:cstheme="minorHAnsi"/>
          <w:sz w:val="22"/>
          <w:szCs w:val="22"/>
        </w:rPr>
        <w:tab/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Style w:val="casedetailsstatus"/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New external decking area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Style w:val="casedetailsstatus"/>
          <w:rFonts w:asciiTheme="minorHAnsi" w:hAnsiTheme="minorHAnsi" w:cstheme="minorHAnsi"/>
          <w:b/>
          <w:sz w:val="22"/>
          <w:szCs w:val="22"/>
        </w:rPr>
        <w:t>Application Permitted</w:t>
      </w:r>
    </w:p>
    <w:p w:rsidR="00D152E8" w:rsidRPr="00D152E8" w:rsidRDefault="00D152E8" w:rsidP="00D152E8">
      <w:pPr>
        <w:pStyle w:val="ListParagraph"/>
        <w:ind w:left="0"/>
        <w:rPr>
          <w:rStyle w:val="casedetailsstatus"/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152E8">
        <w:rPr>
          <w:rStyle w:val="casedetailsstatus"/>
          <w:rFonts w:asciiTheme="minorHAnsi" w:hAnsiTheme="minorHAnsi" w:cstheme="minorHAnsi"/>
          <w:b/>
          <w:sz w:val="22"/>
          <w:szCs w:val="22"/>
        </w:rPr>
        <w:t>15.</w:t>
      </w:r>
      <w:r w:rsidRPr="00D152E8">
        <w:rPr>
          <w:rStyle w:val="casedetailsstatus"/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19/01347/LBC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Springfield Lyons House, Springfield Lyons Approach, Springfield, Chelmsford, Essex, </w:t>
      </w:r>
      <w:r w:rsidR="00540FE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CM2 </w:t>
      </w:r>
      <w:bookmarkStart w:id="0" w:name="_GoBack"/>
      <w:bookmarkEnd w:id="0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5TH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New external decking area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Application Permitted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152E8">
        <w:rPr>
          <w:rFonts w:asciiTheme="minorHAnsi" w:hAnsiTheme="minorHAnsi" w:cstheme="minorHAnsi"/>
          <w:b/>
          <w:sz w:val="22"/>
          <w:szCs w:val="22"/>
        </w:rPr>
        <w:t>16.</w:t>
      </w:r>
      <w:r w:rsidRPr="00D152E8">
        <w:rPr>
          <w:rFonts w:asciiTheme="minorHAnsi" w:hAnsiTheme="minorHAnsi" w:cstheme="minorHAnsi"/>
          <w:b/>
          <w:sz w:val="22"/>
          <w:szCs w:val="22"/>
        </w:rPr>
        <w:tab/>
      </w:r>
      <w:r w:rsidRPr="00D152E8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19/01272/ADV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152E8">
        <w:rPr>
          <w:rFonts w:asciiTheme="minorHAnsi" w:hAnsiTheme="minorHAnsi" w:cstheme="minorHAnsi"/>
          <w:sz w:val="22"/>
          <w:szCs w:val="22"/>
        </w:rPr>
        <w:t xml:space="preserve">- </w:t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Site </w:t>
      </w:r>
      <w:proofErr w:type="gramStart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At</w:t>
      </w:r>
      <w:proofErr w:type="gramEnd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Former Wickes, </w:t>
      </w:r>
      <w:proofErr w:type="spellStart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Cuton</w:t>
      </w:r>
      <w:proofErr w:type="spellEnd"/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Hall Lane, Springfield, Chelmsford, Essex, CM2 5PX</w:t>
      </w: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D152E8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D152E8">
        <w:rPr>
          <w:rFonts w:asciiTheme="minorHAnsi" w:hAnsiTheme="minorHAnsi" w:cstheme="minorHAnsi"/>
          <w:sz w:val="22"/>
          <w:szCs w:val="22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Installation of internally illuminated and non-illuminated signage, including totems and freestanding signs </w:t>
      </w:r>
      <w:r w:rsidR="00540FE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D152E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around the perimeter of the premises </w:t>
      </w:r>
      <w:r w:rsidRPr="00D152E8">
        <w:rPr>
          <w:rFonts w:asciiTheme="minorHAnsi" w:hAnsiTheme="minorHAnsi" w:cstheme="minorHAnsi"/>
          <w:sz w:val="22"/>
          <w:szCs w:val="22"/>
        </w:rPr>
        <w:t xml:space="preserve">– </w:t>
      </w:r>
      <w:r w:rsidRPr="00D152E8">
        <w:rPr>
          <w:rFonts w:asciiTheme="minorHAnsi" w:hAnsiTheme="minorHAnsi" w:cstheme="minorHAnsi"/>
          <w:b/>
          <w:sz w:val="22"/>
          <w:szCs w:val="22"/>
        </w:rPr>
        <w:t>Application Permitted</w:t>
      </w: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D152E8" w:rsidRPr="00D152E8" w:rsidRDefault="00D152E8" w:rsidP="00FA6253">
      <w:pPr>
        <w:rPr>
          <w:rFonts w:asciiTheme="minorHAnsi" w:hAnsiTheme="minorHAnsi" w:cstheme="minorHAnsi"/>
          <w:sz w:val="22"/>
          <w:szCs w:val="22"/>
        </w:rPr>
      </w:pPr>
    </w:p>
    <w:p w:rsidR="00384BC1" w:rsidRPr="00D152E8" w:rsidRDefault="00384BC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384BC1" w:rsidRPr="00D152E8" w:rsidSect="009A3A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28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203" w:rsidRDefault="008242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203" w:rsidRDefault="00824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203" w:rsidRDefault="008242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203" w:rsidRDefault="008242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203" w:rsidRDefault="008242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5"/>
  </w:num>
  <w:num w:numId="3">
    <w:abstractNumId w:val="10"/>
  </w:num>
  <w:num w:numId="4">
    <w:abstractNumId w:val="24"/>
  </w:num>
  <w:num w:numId="5">
    <w:abstractNumId w:val="19"/>
  </w:num>
  <w:num w:numId="6">
    <w:abstractNumId w:val="14"/>
  </w:num>
  <w:num w:numId="7">
    <w:abstractNumId w:val="26"/>
  </w:num>
  <w:num w:numId="8">
    <w:abstractNumId w:val="22"/>
  </w:num>
  <w:num w:numId="9">
    <w:abstractNumId w:val="16"/>
  </w:num>
  <w:num w:numId="10">
    <w:abstractNumId w:val="20"/>
  </w:num>
  <w:num w:numId="11">
    <w:abstractNumId w:val="13"/>
  </w:num>
  <w:num w:numId="12">
    <w:abstractNumId w:val="11"/>
  </w:num>
  <w:num w:numId="13">
    <w:abstractNumId w:val="17"/>
  </w:num>
  <w:num w:numId="14">
    <w:abstractNumId w:val="23"/>
  </w:num>
  <w:num w:numId="15">
    <w:abstractNumId w:val="27"/>
  </w:num>
  <w:num w:numId="16">
    <w:abstractNumId w:val="8"/>
  </w:num>
  <w:num w:numId="17">
    <w:abstractNumId w:val="2"/>
  </w:num>
  <w:num w:numId="18">
    <w:abstractNumId w:val="6"/>
  </w:num>
  <w:num w:numId="19">
    <w:abstractNumId w:val="21"/>
  </w:num>
  <w:num w:numId="20">
    <w:abstractNumId w:val="18"/>
  </w:num>
  <w:num w:numId="21">
    <w:abstractNumId w:val="7"/>
  </w:num>
  <w:num w:numId="22">
    <w:abstractNumId w:val="15"/>
  </w:num>
  <w:num w:numId="23">
    <w:abstractNumId w:val="4"/>
  </w:num>
  <w:num w:numId="24">
    <w:abstractNumId w:val="0"/>
  </w:num>
  <w:num w:numId="25">
    <w:abstractNumId w:val="28"/>
  </w:num>
  <w:num w:numId="26">
    <w:abstractNumId w:val="3"/>
  </w:num>
  <w:num w:numId="27">
    <w:abstractNumId w:val="1"/>
  </w:num>
  <w:num w:numId="28">
    <w:abstractNumId w:val="9"/>
  </w:num>
  <w:num w:numId="2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904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00B0"/>
    <w:rsid w:val="00084283"/>
    <w:rsid w:val="000A2264"/>
    <w:rsid w:val="000A3766"/>
    <w:rsid w:val="000A5255"/>
    <w:rsid w:val="000A555D"/>
    <w:rsid w:val="000A6075"/>
    <w:rsid w:val="000B4C16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0C11"/>
    <w:rsid w:val="00112192"/>
    <w:rsid w:val="00113FDF"/>
    <w:rsid w:val="00115D56"/>
    <w:rsid w:val="0011728A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5E3F"/>
    <w:rsid w:val="003163D5"/>
    <w:rsid w:val="0032088E"/>
    <w:rsid w:val="003216E1"/>
    <w:rsid w:val="00323925"/>
    <w:rsid w:val="00323F9E"/>
    <w:rsid w:val="00324D73"/>
    <w:rsid w:val="00327239"/>
    <w:rsid w:val="003276D4"/>
    <w:rsid w:val="00337708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162A"/>
    <w:rsid w:val="0037395B"/>
    <w:rsid w:val="00373D58"/>
    <w:rsid w:val="003809BE"/>
    <w:rsid w:val="00381B12"/>
    <w:rsid w:val="00382C97"/>
    <w:rsid w:val="00384BC1"/>
    <w:rsid w:val="003928FE"/>
    <w:rsid w:val="00395D20"/>
    <w:rsid w:val="003A059C"/>
    <w:rsid w:val="003A2EF3"/>
    <w:rsid w:val="003A373F"/>
    <w:rsid w:val="003A4B86"/>
    <w:rsid w:val="003B2A75"/>
    <w:rsid w:val="003B3801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693"/>
    <w:rsid w:val="0041464D"/>
    <w:rsid w:val="00414AF5"/>
    <w:rsid w:val="00416ADB"/>
    <w:rsid w:val="00417193"/>
    <w:rsid w:val="00417B85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75B9E"/>
    <w:rsid w:val="004848C6"/>
    <w:rsid w:val="00485ACB"/>
    <w:rsid w:val="004923EB"/>
    <w:rsid w:val="00494F38"/>
    <w:rsid w:val="004A1F39"/>
    <w:rsid w:val="004A2E43"/>
    <w:rsid w:val="004A6E75"/>
    <w:rsid w:val="004A6F63"/>
    <w:rsid w:val="004A7667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0FE2"/>
    <w:rsid w:val="005416C1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2C87"/>
    <w:rsid w:val="006A53E8"/>
    <w:rsid w:val="006A6F3F"/>
    <w:rsid w:val="006B149E"/>
    <w:rsid w:val="006B58F8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6960"/>
    <w:rsid w:val="00707AF1"/>
    <w:rsid w:val="00712312"/>
    <w:rsid w:val="0071316E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7D24"/>
    <w:rsid w:val="00747F69"/>
    <w:rsid w:val="007506A2"/>
    <w:rsid w:val="00751CB7"/>
    <w:rsid w:val="00755F45"/>
    <w:rsid w:val="00761190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47F"/>
    <w:rsid w:val="007E537B"/>
    <w:rsid w:val="007E79A4"/>
    <w:rsid w:val="007F1E52"/>
    <w:rsid w:val="007F2B83"/>
    <w:rsid w:val="007F3843"/>
    <w:rsid w:val="007F56BC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631E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57022"/>
    <w:rsid w:val="008678CC"/>
    <w:rsid w:val="00872636"/>
    <w:rsid w:val="00874C55"/>
    <w:rsid w:val="00875581"/>
    <w:rsid w:val="00876FAB"/>
    <w:rsid w:val="00876FBE"/>
    <w:rsid w:val="00877500"/>
    <w:rsid w:val="00892EDD"/>
    <w:rsid w:val="00896F51"/>
    <w:rsid w:val="00897026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F0024"/>
    <w:rsid w:val="008F0265"/>
    <w:rsid w:val="008F13BB"/>
    <w:rsid w:val="008F2DA8"/>
    <w:rsid w:val="008F3CD0"/>
    <w:rsid w:val="00904974"/>
    <w:rsid w:val="00911F0D"/>
    <w:rsid w:val="00917B14"/>
    <w:rsid w:val="00920CC4"/>
    <w:rsid w:val="009230A5"/>
    <w:rsid w:val="00923CE0"/>
    <w:rsid w:val="00927852"/>
    <w:rsid w:val="00931E46"/>
    <w:rsid w:val="00934553"/>
    <w:rsid w:val="00940522"/>
    <w:rsid w:val="00942AE2"/>
    <w:rsid w:val="00944F13"/>
    <w:rsid w:val="0095053C"/>
    <w:rsid w:val="00951527"/>
    <w:rsid w:val="00955236"/>
    <w:rsid w:val="00955926"/>
    <w:rsid w:val="009666CC"/>
    <w:rsid w:val="00966D61"/>
    <w:rsid w:val="00967BFC"/>
    <w:rsid w:val="00972C5E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B0009"/>
    <w:rsid w:val="009B5993"/>
    <w:rsid w:val="009C5CCB"/>
    <w:rsid w:val="009C7DA7"/>
    <w:rsid w:val="009D4EA1"/>
    <w:rsid w:val="009E3697"/>
    <w:rsid w:val="009F1A18"/>
    <w:rsid w:val="009F2912"/>
    <w:rsid w:val="009F5E67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60367"/>
    <w:rsid w:val="00A631DB"/>
    <w:rsid w:val="00A63409"/>
    <w:rsid w:val="00A648CE"/>
    <w:rsid w:val="00A65521"/>
    <w:rsid w:val="00A679E6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343F"/>
    <w:rsid w:val="00AA3AB4"/>
    <w:rsid w:val="00AA7408"/>
    <w:rsid w:val="00AB02E7"/>
    <w:rsid w:val="00AB1073"/>
    <w:rsid w:val="00AB1596"/>
    <w:rsid w:val="00AB2E31"/>
    <w:rsid w:val="00AB30B5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24B97"/>
    <w:rsid w:val="00B3149C"/>
    <w:rsid w:val="00B33473"/>
    <w:rsid w:val="00B33AD4"/>
    <w:rsid w:val="00B34F6A"/>
    <w:rsid w:val="00B368E9"/>
    <w:rsid w:val="00B41EA9"/>
    <w:rsid w:val="00B42835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1377"/>
    <w:rsid w:val="00C5295D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772F"/>
    <w:rsid w:val="00CC78E0"/>
    <w:rsid w:val="00CD125F"/>
    <w:rsid w:val="00CD2BD1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52E8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4137D"/>
    <w:rsid w:val="00E415B5"/>
    <w:rsid w:val="00E4236E"/>
    <w:rsid w:val="00E452A9"/>
    <w:rsid w:val="00E51FB7"/>
    <w:rsid w:val="00E55796"/>
    <w:rsid w:val="00E615AC"/>
    <w:rsid w:val="00E61933"/>
    <w:rsid w:val="00E62BF3"/>
    <w:rsid w:val="00E642B9"/>
    <w:rsid w:val="00E662BC"/>
    <w:rsid w:val="00E77E88"/>
    <w:rsid w:val="00E8207B"/>
    <w:rsid w:val="00E8280E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7D2D"/>
    <w:rsid w:val="00EF081C"/>
    <w:rsid w:val="00EF0DA8"/>
    <w:rsid w:val="00EF198A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3D80"/>
    <w:rsid w:val="00F35B12"/>
    <w:rsid w:val="00F41019"/>
    <w:rsid w:val="00F417EF"/>
    <w:rsid w:val="00F41F02"/>
    <w:rsid w:val="00F46966"/>
    <w:rsid w:val="00F476DA"/>
    <w:rsid w:val="00F507CA"/>
    <w:rsid w:val="00F57D33"/>
    <w:rsid w:val="00F65253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F1EF5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6"/>
    <o:shapelayout v:ext="edit">
      <o:idmap v:ext="edit" data="1"/>
    </o:shapelayout>
  </w:shapeDefaults>
  <w:decimalSymbol w:val="."/>
  <w:listSeparator w:val=","/>
  <w14:docId w14:val="35540070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BA8C3-F087-42B1-A262-83C77C38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2019-10-08T12:20:00Z</cp:lastPrinted>
  <dcterms:created xsi:type="dcterms:W3CDTF">2019-10-08T13:14:00Z</dcterms:created>
  <dcterms:modified xsi:type="dcterms:W3CDTF">2019-10-08T13:17:00Z</dcterms:modified>
</cp:coreProperties>
</file>