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16E" w:rsidRDefault="0071316E" w:rsidP="008A77CD">
      <w:pPr>
        <w:jc w:val="center"/>
        <w:rPr>
          <w:rFonts w:asciiTheme="minorHAnsi" w:hAnsiTheme="minorHAnsi"/>
        </w:rPr>
      </w:pPr>
    </w:p>
    <w:p w:rsidR="00324D73" w:rsidRDefault="00324D73" w:rsidP="008A77CD">
      <w:pPr>
        <w:jc w:val="center"/>
        <w:rPr>
          <w:rFonts w:asciiTheme="minorHAnsi" w:hAnsiTheme="minorHAnsi"/>
        </w:rPr>
      </w:pPr>
    </w:p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816A04">
        <w:rPr>
          <w:rFonts w:asciiTheme="minorHAnsi" w:hAnsiTheme="minorHAnsi"/>
        </w:rPr>
        <w:t>Tuesday 8</w:t>
      </w:r>
      <w:r w:rsidR="00816A04" w:rsidRPr="00816A04">
        <w:rPr>
          <w:rFonts w:asciiTheme="minorHAnsi" w:hAnsiTheme="minorHAnsi"/>
          <w:vertAlign w:val="superscript"/>
        </w:rPr>
        <w:t>th</w:t>
      </w:r>
      <w:r w:rsidR="00816A04">
        <w:rPr>
          <w:rFonts w:asciiTheme="minorHAnsi" w:hAnsiTheme="minorHAnsi"/>
        </w:rPr>
        <w:t xml:space="preserve"> May </w:t>
      </w:r>
      <w:r w:rsidR="00CC772F">
        <w:rPr>
          <w:rFonts w:asciiTheme="minorHAnsi" w:hAnsiTheme="minorHAnsi"/>
        </w:rPr>
        <w:t>2018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Pr="005B125F">
        <w:rPr>
          <w:rFonts w:asciiTheme="minorHAnsi" w:hAnsiTheme="minorHAnsi" w:cs="Calibri"/>
        </w:rPr>
        <w:tab/>
      </w:r>
    </w:p>
    <w:p w:rsidR="005B125F" w:rsidRPr="005B125F" w:rsidRDefault="005B125F" w:rsidP="005B125F">
      <w:pPr>
        <w:ind w:left="2160" w:hanging="2160"/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</w:rPr>
        <w:t>Councillors:</w:t>
      </w:r>
      <w:r w:rsidRPr="005B125F">
        <w:rPr>
          <w:rFonts w:asciiTheme="minorHAnsi" w:hAnsiTheme="minorHAnsi" w:cs="Calibri"/>
        </w:rPr>
        <w:tab/>
      </w:r>
      <w:proofErr w:type="spellStart"/>
      <w:proofErr w:type="gramStart"/>
      <w:r w:rsidRPr="00CC772F">
        <w:rPr>
          <w:rFonts w:asciiTheme="minorHAnsi" w:hAnsiTheme="minorHAnsi" w:cs="Calibri"/>
        </w:rPr>
        <w:t>G</w:t>
      </w:r>
      <w:r w:rsidR="00220FFE">
        <w:rPr>
          <w:rFonts w:asciiTheme="minorHAnsi" w:hAnsiTheme="minorHAnsi" w:cs="Calibri"/>
        </w:rPr>
        <w:t>.</w:t>
      </w:r>
      <w:r w:rsidRPr="00CC772F">
        <w:rPr>
          <w:rFonts w:asciiTheme="minorHAnsi" w:hAnsiTheme="minorHAnsi" w:cs="Calibri"/>
        </w:rPr>
        <w:t>Brazendale</w:t>
      </w:r>
      <w:proofErr w:type="spellEnd"/>
      <w:proofErr w:type="gramEnd"/>
      <w:r w:rsidRPr="00CC772F">
        <w:rPr>
          <w:rFonts w:asciiTheme="minorHAnsi" w:hAnsiTheme="minorHAnsi" w:cs="Calibri"/>
        </w:rPr>
        <w:t xml:space="preserve"> (Chai</w:t>
      </w:r>
      <w:r w:rsidR="00590FBB">
        <w:rPr>
          <w:rFonts w:asciiTheme="minorHAnsi" w:hAnsiTheme="minorHAnsi" w:cs="Calibri"/>
        </w:rPr>
        <w:t>rman</w:t>
      </w:r>
      <w:r w:rsidR="00816A04">
        <w:rPr>
          <w:rFonts w:asciiTheme="minorHAnsi" w:hAnsiTheme="minorHAnsi" w:cs="Calibri"/>
        </w:rPr>
        <w:t xml:space="preserve">, </w:t>
      </w:r>
      <w:r w:rsidR="00414AF5" w:rsidRPr="00CC772F">
        <w:rPr>
          <w:rFonts w:asciiTheme="minorHAnsi" w:hAnsiTheme="minorHAnsi" w:cs="Calibri"/>
        </w:rPr>
        <w:t>Miss S</w:t>
      </w:r>
      <w:r w:rsidR="00427620">
        <w:rPr>
          <w:rFonts w:asciiTheme="minorHAnsi" w:hAnsiTheme="minorHAnsi" w:cs="Calibri"/>
        </w:rPr>
        <w:t>.</w:t>
      </w:r>
      <w:r w:rsidR="00414AF5" w:rsidRPr="00CC772F">
        <w:rPr>
          <w:rFonts w:asciiTheme="minorHAnsi" w:hAnsiTheme="minorHAnsi" w:cs="Calibri"/>
        </w:rPr>
        <w:t xml:space="preserve"> </w:t>
      </w:r>
      <w:proofErr w:type="spellStart"/>
      <w:r w:rsidR="00414AF5" w:rsidRPr="00CC772F">
        <w:rPr>
          <w:rFonts w:asciiTheme="minorHAnsi" w:hAnsiTheme="minorHAnsi" w:cs="Calibri"/>
        </w:rPr>
        <w:t>Lagrue</w:t>
      </w:r>
      <w:proofErr w:type="spellEnd"/>
      <w:r w:rsidR="000C22B1">
        <w:rPr>
          <w:rFonts w:asciiTheme="minorHAnsi" w:hAnsiTheme="minorHAnsi" w:cs="Calibri"/>
        </w:rPr>
        <w:t xml:space="preserve"> and</w:t>
      </w:r>
      <w:r w:rsidR="00414AF5" w:rsidRPr="00CC772F">
        <w:rPr>
          <w:rFonts w:asciiTheme="minorHAnsi" w:hAnsiTheme="minorHAnsi" w:cs="Calibri"/>
        </w:rPr>
        <w:t xml:space="preserve"> </w:t>
      </w:r>
      <w:r w:rsidR="00DE017B" w:rsidRPr="00CC772F">
        <w:rPr>
          <w:rFonts w:asciiTheme="minorHAnsi" w:hAnsiTheme="minorHAnsi" w:cs="Calibri"/>
        </w:rPr>
        <w:t>R.</w:t>
      </w:r>
      <w:r w:rsidR="000C22B1">
        <w:rPr>
          <w:rFonts w:asciiTheme="minorHAnsi" w:hAnsiTheme="minorHAnsi" w:cs="Calibri"/>
        </w:rPr>
        <w:t xml:space="preserve"> </w:t>
      </w:r>
      <w:r w:rsidR="00DE017B" w:rsidRPr="00CC772F">
        <w:rPr>
          <w:rFonts w:asciiTheme="minorHAnsi" w:hAnsiTheme="minorHAnsi" w:cs="Calibri"/>
        </w:rPr>
        <w:t>Lee</w:t>
      </w:r>
      <w:r w:rsidR="000C22B1">
        <w:rPr>
          <w:rFonts w:asciiTheme="minorHAnsi" w:hAnsiTheme="minorHAnsi" w:cs="Calibri"/>
        </w:rPr>
        <w:t>.</w:t>
      </w: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Pr="005B125F">
        <w:rPr>
          <w:rFonts w:asciiTheme="minorHAnsi" w:hAnsiTheme="minorHAnsi" w:cs="Calibri"/>
        </w:rPr>
        <w:t>:</w:t>
      </w:r>
      <w:r w:rsidRPr="005B125F">
        <w:rPr>
          <w:rFonts w:asciiTheme="minorHAnsi" w:hAnsiTheme="minorHAnsi" w:cs="Calibri"/>
        </w:rPr>
        <w:tab/>
      </w:r>
      <w:r w:rsidR="00846CBE">
        <w:rPr>
          <w:rFonts w:asciiTheme="minorHAnsi" w:hAnsiTheme="minorHAnsi" w:cs="Calibri"/>
        </w:rPr>
        <w:t>Committee Clerk</w:t>
      </w:r>
      <w:r w:rsidR="00AF32C7">
        <w:rPr>
          <w:rFonts w:asciiTheme="minorHAnsi" w:hAnsiTheme="minorHAnsi" w:cs="Calibri"/>
        </w:rPr>
        <w:t xml:space="preserve"> </w:t>
      </w:r>
    </w:p>
    <w:p w:rsidR="005564D9" w:rsidRPr="005B125F" w:rsidRDefault="005564D9" w:rsidP="005B125F">
      <w:pPr>
        <w:rPr>
          <w:rFonts w:asciiTheme="minorHAnsi" w:hAnsiTheme="minorHAnsi" w:cs="Calibri"/>
        </w:rPr>
      </w:pPr>
    </w:p>
    <w:p w:rsidR="00590FBB" w:rsidRDefault="00816A04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205</w:t>
      </w:r>
      <w:r w:rsidR="008A77CD" w:rsidRPr="005B125F">
        <w:rPr>
          <w:rFonts w:asciiTheme="minorHAnsi" w:hAnsiTheme="minorHAnsi"/>
        </w:rPr>
        <w:tab/>
      </w:r>
      <w:r w:rsidR="00F7225F" w:rsidRPr="005B125F">
        <w:rPr>
          <w:rFonts w:asciiTheme="minorHAnsi" w:hAnsiTheme="minorHAnsi"/>
          <w:b/>
        </w:rPr>
        <w:t>APOLOGIES FOR ABSENCE</w:t>
      </w:r>
      <w:r w:rsidR="00D17D2B" w:rsidRPr="005B125F">
        <w:rPr>
          <w:rFonts w:asciiTheme="minorHAnsi" w:hAnsiTheme="minorHAnsi"/>
          <w:b/>
        </w:rPr>
        <w:t xml:space="preserve"> </w:t>
      </w:r>
      <w:r w:rsidR="00D17D2B" w:rsidRPr="005B125F">
        <w:rPr>
          <w:rFonts w:asciiTheme="minorHAnsi" w:hAnsiTheme="minorHAnsi"/>
        </w:rPr>
        <w:t>–</w:t>
      </w:r>
      <w:r w:rsidR="00BE3AE3" w:rsidRPr="005B125F">
        <w:rPr>
          <w:rFonts w:asciiTheme="minorHAnsi" w:hAnsiTheme="minorHAnsi"/>
        </w:rPr>
        <w:t xml:space="preserve"> </w:t>
      </w:r>
      <w:r w:rsidR="008A713A" w:rsidRPr="005B125F">
        <w:rPr>
          <w:rFonts w:asciiTheme="minorHAnsi" w:hAnsiTheme="minorHAnsi"/>
        </w:rPr>
        <w:t>were received and accepted from</w:t>
      </w:r>
      <w:r w:rsidR="00315E3F" w:rsidRPr="005B125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Cllr K. Chapman and </w:t>
      </w:r>
      <w:r w:rsidR="00220FFE">
        <w:rPr>
          <w:rFonts w:asciiTheme="minorHAnsi" w:hAnsiTheme="minorHAnsi"/>
        </w:rPr>
        <w:t>Cllr J Thompson</w:t>
      </w:r>
      <w:r w:rsidR="00A31BB1">
        <w:rPr>
          <w:rFonts w:asciiTheme="minorHAnsi" w:hAnsiTheme="minorHAnsi"/>
        </w:rPr>
        <w:t>.</w:t>
      </w:r>
    </w:p>
    <w:p w:rsidR="00AD1850" w:rsidRPr="005564D9" w:rsidRDefault="00220FFE" w:rsidP="00AD1850">
      <w:pPr>
        <w:ind w:left="720" w:hanging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 </w:t>
      </w:r>
    </w:p>
    <w:p w:rsidR="00220FFE" w:rsidRDefault="00816A04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206</w:t>
      </w:r>
      <w:r w:rsidR="007934E9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CO-OPTION OF NON-COMMITTEE MEMBERS</w:t>
      </w:r>
      <w:r w:rsidR="002D6215">
        <w:rPr>
          <w:rFonts w:asciiTheme="minorHAnsi" w:hAnsiTheme="minorHAnsi"/>
          <w:b/>
        </w:rPr>
        <w:t xml:space="preserve"> </w:t>
      </w:r>
      <w:r w:rsidR="002D6215" w:rsidRPr="005B125F">
        <w:rPr>
          <w:rFonts w:asciiTheme="minorHAnsi" w:hAnsiTheme="minorHAnsi"/>
        </w:rPr>
        <w:t>–</w:t>
      </w:r>
      <w:r w:rsidR="002D6215">
        <w:rPr>
          <w:rFonts w:asciiTheme="minorHAnsi" w:hAnsiTheme="minorHAnsi"/>
        </w:rPr>
        <w:t xml:space="preserve"> there were none.</w:t>
      </w:r>
    </w:p>
    <w:p w:rsidR="00220FFE" w:rsidRPr="00975D47" w:rsidRDefault="00220FF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Pr="00C30369" w:rsidRDefault="00816A04" w:rsidP="00806015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207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DECLARATIONS OF INTEREST IN ITEMS ON THE AGENDA &amp; DISPENSATIONS</w:t>
      </w:r>
      <w:r w:rsidR="008A77CD" w:rsidRPr="00C30369">
        <w:rPr>
          <w:rFonts w:asciiTheme="minorHAnsi" w:hAnsiTheme="minorHAnsi"/>
        </w:rPr>
        <w:t xml:space="preserve"> </w:t>
      </w:r>
      <w:r w:rsidR="0084511E" w:rsidRPr="00C30369">
        <w:rPr>
          <w:rFonts w:asciiTheme="minorHAnsi" w:hAnsiTheme="minorHAnsi"/>
        </w:rPr>
        <w:t xml:space="preserve">– </w:t>
      </w:r>
      <w:r w:rsidR="0082015F" w:rsidRPr="00C30369">
        <w:rPr>
          <w:rFonts w:asciiTheme="minorHAnsi" w:hAnsiTheme="minorHAnsi"/>
        </w:rPr>
        <w:t xml:space="preserve"> </w:t>
      </w:r>
      <w:r w:rsidR="00A31BB1">
        <w:rPr>
          <w:rFonts w:asciiTheme="minorHAnsi" w:hAnsiTheme="minorHAnsi"/>
        </w:rPr>
        <w:t>there were none.</w:t>
      </w:r>
    </w:p>
    <w:p w:rsidR="008A77CD" w:rsidRPr="005E3CED" w:rsidRDefault="008A77CD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B5094F" w:rsidRDefault="00816A04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208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MINUTES OF THE COMMITTEE MEETING</w:t>
      </w:r>
      <w:r w:rsidR="008A77CD" w:rsidRPr="00C30369">
        <w:rPr>
          <w:rFonts w:asciiTheme="minorHAnsi" w:hAnsiTheme="minorHAnsi"/>
        </w:rPr>
        <w:t xml:space="preserve"> – held on </w:t>
      </w:r>
      <w:r>
        <w:rPr>
          <w:rFonts w:asciiTheme="minorHAnsi" w:hAnsiTheme="minorHAnsi"/>
        </w:rPr>
        <w:t>23</w:t>
      </w:r>
      <w:r w:rsidRPr="00816A04">
        <w:rPr>
          <w:rFonts w:asciiTheme="minorHAnsi" w:hAnsiTheme="minorHAnsi"/>
          <w:vertAlign w:val="superscript"/>
        </w:rPr>
        <w:t>rd</w:t>
      </w:r>
      <w:r>
        <w:rPr>
          <w:rFonts w:asciiTheme="minorHAnsi" w:hAnsiTheme="minorHAnsi"/>
        </w:rPr>
        <w:t xml:space="preserve"> </w:t>
      </w:r>
      <w:r w:rsidR="00590FBB">
        <w:rPr>
          <w:rFonts w:asciiTheme="minorHAnsi" w:hAnsiTheme="minorHAnsi"/>
        </w:rPr>
        <w:t>April</w:t>
      </w:r>
      <w:r w:rsidR="00846CBE" w:rsidRPr="00C30369">
        <w:rPr>
          <w:rFonts w:asciiTheme="minorHAnsi" w:hAnsiTheme="minorHAnsi"/>
        </w:rPr>
        <w:t xml:space="preserve"> 2018.</w:t>
      </w:r>
    </w:p>
    <w:p w:rsidR="00846CBE" w:rsidRPr="005E3CED" w:rsidRDefault="00846CB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DE017B" w:rsidRDefault="00CC772F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4525C" w:rsidRPr="0064525C">
        <w:rPr>
          <w:rFonts w:asciiTheme="minorHAnsi" w:hAnsiTheme="minorHAnsi"/>
          <w:b/>
        </w:rPr>
        <w:t>RESOLVED:</w:t>
      </w:r>
      <w:r w:rsidR="0064525C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 xml:space="preserve"> the Minutes of the Meeting held on </w:t>
      </w:r>
      <w:r w:rsidR="00816A04">
        <w:rPr>
          <w:rFonts w:asciiTheme="minorHAnsi" w:hAnsiTheme="minorHAnsi"/>
        </w:rPr>
        <w:t>23</w:t>
      </w:r>
      <w:r w:rsidR="00816A04" w:rsidRPr="00816A04">
        <w:rPr>
          <w:rFonts w:asciiTheme="minorHAnsi" w:hAnsiTheme="minorHAnsi"/>
          <w:vertAlign w:val="superscript"/>
        </w:rPr>
        <w:t>rd</w:t>
      </w:r>
      <w:r w:rsidR="00816A04">
        <w:rPr>
          <w:rFonts w:asciiTheme="minorHAnsi" w:hAnsiTheme="minorHAnsi"/>
        </w:rPr>
        <w:t xml:space="preserve"> </w:t>
      </w:r>
      <w:r w:rsidR="00590FBB">
        <w:rPr>
          <w:rFonts w:asciiTheme="minorHAnsi" w:hAnsiTheme="minorHAnsi"/>
        </w:rPr>
        <w:t>April</w:t>
      </w:r>
      <w:r w:rsidR="00846CBE">
        <w:rPr>
          <w:rFonts w:asciiTheme="minorHAnsi" w:hAnsiTheme="minorHAnsi"/>
        </w:rPr>
        <w:t xml:space="preserve"> 2018, were approved and signed as a correct record.</w:t>
      </w:r>
    </w:p>
    <w:p w:rsidR="00846CBE" w:rsidRPr="00D42717" w:rsidRDefault="00846CBE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F11E9F" w:rsidRPr="005B125F" w:rsidRDefault="00816A04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209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PUBLIC QUESTION TIME</w:t>
      </w:r>
      <w:r w:rsidR="008A77CD" w:rsidRPr="005B125F">
        <w:rPr>
          <w:rFonts w:asciiTheme="minorHAnsi" w:hAnsiTheme="minorHAnsi"/>
        </w:rPr>
        <w:t xml:space="preserve"> </w:t>
      </w:r>
      <w:r w:rsidR="0084511E" w:rsidRPr="005B125F">
        <w:rPr>
          <w:rFonts w:asciiTheme="minorHAnsi" w:hAnsiTheme="minorHAnsi"/>
        </w:rPr>
        <w:t xml:space="preserve">– </w:t>
      </w:r>
      <w:r w:rsidR="00CC772F">
        <w:rPr>
          <w:rFonts w:asciiTheme="minorHAnsi" w:hAnsiTheme="minorHAnsi"/>
        </w:rPr>
        <w:t>there we</w:t>
      </w:r>
      <w:r w:rsidR="00590FBB">
        <w:rPr>
          <w:rFonts w:asciiTheme="minorHAnsi" w:hAnsiTheme="minorHAnsi"/>
        </w:rPr>
        <w:t>re no</w:t>
      </w:r>
      <w:r w:rsidR="00A31BB1">
        <w:rPr>
          <w:rFonts w:asciiTheme="minorHAnsi" w:hAnsiTheme="minorHAnsi"/>
        </w:rPr>
        <w:t xml:space="preserve"> members of public present.</w:t>
      </w:r>
    </w:p>
    <w:p w:rsidR="00EE01F9" w:rsidRPr="005E3CED" w:rsidRDefault="00EE01F9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Pr="005B125F" w:rsidRDefault="00816A04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210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PLANNING APPLICATIONS</w:t>
      </w:r>
    </w:p>
    <w:p w:rsidR="008A77CD" w:rsidRPr="00975D47" w:rsidRDefault="008A77CD" w:rsidP="008A77CD">
      <w:pPr>
        <w:rPr>
          <w:rFonts w:asciiTheme="minorHAnsi" w:hAnsiTheme="minorHAnsi"/>
          <w:sz w:val="20"/>
          <w:szCs w:val="20"/>
        </w:rPr>
      </w:pPr>
    </w:p>
    <w:p w:rsidR="008A77CD" w:rsidRPr="005B125F" w:rsidRDefault="008A77CD" w:rsidP="008A77CD">
      <w:pPr>
        <w:ind w:left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Members </w:t>
      </w:r>
      <w:r w:rsidR="00D17D2B" w:rsidRPr="005B125F">
        <w:rPr>
          <w:rFonts w:asciiTheme="minorHAnsi" w:hAnsiTheme="minorHAnsi"/>
        </w:rPr>
        <w:t xml:space="preserve">were </w:t>
      </w:r>
      <w:r w:rsidRPr="005B125F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975D47" w:rsidRDefault="008B0970" w:rsidP="008A77CD">
      <w:pPr>
        <w:ind w:left="720"/>
        <w:rPr>
          <w:rFonts w:asciiTheme="minorHAnsi" w:hAnsiTheme="minorHAnsi"/>
          <w:sz w:val="20"/>
          <w:szCs w:val="20"/>
        </w:rPr>
      </w:pPr>
    </w:p>
    <w:p w:rsidR="00816A04" w:rsidRPr="00CF14FA" w:rsidRDefault="00816A04" w:rsidP="00816A04">
      <w:pPr>
        <w:rPr>
          <w:rFonts w:asciiTheme="minorHAnsi" w:hAnsiTheme="minorHAnsi"/>
        </w:rPr>
      </w:pPr>
      <w:r>
        <w:rPr>
          <w:rFonts w:ascii="Calibri" w:hAnsi="Calibri"/>
        </w:rPr>
        <w:t>210</w:t>
      </w:r>
      <w:r w:rsidR="005B125F" w:rsidRPr="005B125F">
        <w:rPr>
          <w:rFonts w:ascii="Calibri" w:hAnsi="Calibri"/>
        </w:rPr>
        <w:t>.1</w:t>
      </w:r>
      <w:r w:rsidR="005B125F" w:rsidRPr="005B125F">
        <w:rPr>
          <w:rFonts w:ascii="Calibri" w:hAnsi="Calibri"/>
          <w:b/>
        </w:rPr>
        <w:tab/>
      </w:r>
      <w:r w:rsidRPr="00CF14FA">
        <w:rPr>
          <w:rFonts w:asciiTheme="minorHAnsi" w:hAnsiTheme="minorHAnsi" w:cstheme="minorHAnsi"/>
          <w:b/>
        </w:rPr>
        <w:t>18</w:t>
      </w:r>
      <w:r>
        <w:rPr>
          <w:rFonts w:asciiTheme="minorHAnsi" w:hAnsiTheme="minorHAnsi" w:cstheme="minorHAnsi"/>
          <w:b/>
        </w:rPr>
        <w:t>/00706</w:t>
      </w:r>
      <w:r w:rsidRPr="00CF14FA">
        <w:rPr>
          <w:rFonts w:asciiTheme="minorHAnsi" w:hAnsiTheme="minorHAnsi" w:cstheme="minorHAnsi"/>
          <w:b/>
        </w:rPr>
        <w:t xml:space="preserve">/FUL </w:t>
      </w:r>
      <w:r w:rsidRPr="00CF14FA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95 Petunia Crescent</w:t>
      </w:r>
      <w:r w:rsidRPr="00CF14FA">
        <w:rPr>
          <w:rFonts w:asciiTheme="minorHAnsi" w:hAnsiTheme="minorHAnsi"/>
        </w:rPr>
        <w:t xml:space="preserve">, Springfield, Chelmsford, Essex, </w:t>
      </w:r>
      <w:r>
        <w:rPr>
          <w:rFonts w:asciiTheme="minorHAnsi" w:hAnsiTheme="minorHAnsi"/>
        </w:rPr>
        <w:t>CM1 6YR</w:t>
      </w:r>
    </w:p>
    <w:p w:rsidR="00816A04" w:rsidRPr="005564D9" w:rsidRDefault="00816A04" w:rsidP="00816A04">
      <w:pPr>
        <w:rPr>
          <w:rFonts w:asciiTheme="minorHAnsi" w:hAnsiTheme="minorHAnsi"/>
          <w:sz w:val="20"/>
          <w:szCs w:val="20"/>
        </w:rPr>
      </w:pPr>
    </w:p>
    <w:p w:rsidR="00816A04" w:rsidRPr="00CF14FA" w:rsidRDefault="00816A04" w:rsidP="00816A04">
      <w:pPr>
        <w:rPr>
          <w:rFonts w:asciiTheme="minorHAnsi" w:hAnsiTheme="minorHAnsi"/>
        </w:rPr>
      </w:pPr>
      <w:r w:rsidRPr="00CF14FA">
        <w:rPr>
          <w:rFonts w:asciiTheme="minorHAnsi" w:hAnsiTheme="minorHAnsi"/>
        </w:rPr>
        <w:tab/>
        <w:t>Single storey</w:t>
      </w:r>
      <w:r>
        <w:rPr>
          <w:rFonts w:asciiTheme="minorHAnsi" w:hAnsiTheme="minorHAnsi"/>
        </w:rPr>
        <w:t xml:space="preserve"> rear and side extension, linking the existing detached garage to the house, </w:t>
      </w:r>
      <w:r>
        <w:rPr>
          <w:rFonts w:asciiTheme="minorHAnsi" w:hAnsiTheme="minorHAnsi"/>
        </w:rPr>
        <w:tab/>
        <w:t>including garage conversion.  Two storey front extension.</w:t>
      </w:r>
    </w:p>
    <w:p w:rsidR="00975D47" w:rsidRPr="005E3CED" w:rsidRDefault="00975D47" w:rsidP="00816A04">
      <w:pPr>
        <w:rPr>
          <w:rFonts w:asciiTheme="minorHAnsi" w:hAnsiTheme="minorHAnsi" w:cstheme="minorHAnsi"/>
          <w:sz w:val="20"/>
          <w:szCs w:val="20"/>
        </w:rPr>
      </w:pPr>
    </w:p>
    <w:p w:rsidR="004C5BC0" w:rsidRPr="00CC772F" w:rsidRDefault="004C5BC0" w:rsidP="00E415B5">
      <w:pPr>
        <w:ind w:left="720"/>
        <w:contextualSpacing/>
        <w:rPr>
          <w:rFonts w:ascii="Calibri" w:hAnsi="Calibri"/>
        </w:rPr>
      </w:pPr>
      <w:r w:rsidRPr="005B125F">
        <w:rPr>
          <w:rFonts w:asciiTheme="minorHAnsi" w:hAnsiTheme="minorHAnsi"/>
          <w:b/>
        </w:rPr>
        <w:t xml:space="preserve">RESOLVED: </w:t>
      </w:r>
      <w:r w:rsidR="00AB2E31" w:rsidRPr="002D6215">
        <w:rPr>
          <w:rFonts w:asciiTheme="minorHAnsi" w:hAnsiTheme="minorHAnsi"/>
        </w:rPr>
        <w:t>that the parish council</w:t>
      </w:r>
      <w:r w:rsidR="00E415B5" w:rsidRPr="002D6215">
        <w:rPr>
          <w:rFonts w:asciiTheme="minorHAnsi" w:hAnsiTheme="minorHAnsi"/>
        </w:rPr>
        <w:t xml:space="preserve"> ha</w:t>
      </w:r>
      <w:r w:rsidR="002C6174">
        <w:rPr>
          <w:rFonts w:asciiTheme="minorHAnsi" w:hAnsiTheme="minorHAnsi"/>
        </w:rPr>
        <w:t>s</w:t>
      </w:r>
      <w:r w:rsidR="00E415B5">
        <w:rPr>
          <w:rFonts w:asciiTheme="minorHAnsi" w:hAnsiTheme="minorHAnsi"/>
        </w:rPr>
        <w:t xml:space="preserve"> no objections</w:t>
      </w:r>
      <w:r w:rsidR="00297809">
        <w:rPr>
          <w:rFonts w:asciiTheme="minorHAnsi" w:hAnsiTheme="minorHAnsi"/>
        </w:rPr>
        <w:t xml:space="preserve"> to this application.</w:t>
      </w:r>
    </w:p>
    <w:p w:rsidR="005B125F" w:rsidRPr="005E3CED" w:rsidRDefault="005B125F" w:rsidP="005B125F">
      <w:pPr>
        <w:contextualSpacing/>
        <w:rPr>
          <w:rFonts w:ascii="Calibri" w:hAnsi="Calibri"/>
          <w:sz w:val="20"/>
          <w:szCs w:val="20"/>
        </w:rPr>
      </w:pPr>
    </w:p>
    <w:p w:rsidR="00816A04" w:rsidRPr="00CF14FA" w:rsidRDefault="00816A04" w:rsidP="00816A04">
      <w:pPr>
        <w:rPr>
          <w:rFonts w:asciiTheme="minorHAnsi" w:hAnsiTheme="minorHAnsi"/>
        </w:rPr>
      </w:pPr>
      <w:r>
        <w:rPr>
          <w:rFonts w:ascii="Calibri" w:hAnsi="Calibri"/>
        </w:rPr>
        <w:t>210</w:t>
      </w:r>
      <w:r w:rsidR="00B03AE3">
        <w:rPr>
          <w:rFonts w:ascii="Calibri" w:hAnsi="Calibri"/>
        </w:rPr>
        <w:t>.2</w:t>
      </w:r>
      <w:r w:rsidR="005B125F" w:rsidRPr="005B125F">
        <w:rPr>
          <w:rFonts w:ascii="Calibri" w:hAnsi="Calibri"/>
        </w:rPr>
        <w:tab/>
      </w:r>
      <w:r w:rsidRPr="00CF14FA">
        <w:rPr>
          <w:rFonts w:asciiTheme="minorHAnsi" w:hAnsiTheme="minorHAnsi"/>
          <w:b/>
        </w:rPr>
        <w:t>18/00731/FUL</w:t>
      </w:r>
      <w:r w:rsidRPr="00CF14FA">
        <w:rPr>
          <w:rFonts w:asciiTheme="minorHAnsi" w:hAnsiTheme="minorHAnsi"/>
        </w:rPr>
        <w:t xml:space="preserve"> </w:t>
      </w:r>
      <w:r w:rsidRPr="00CF14FA">
        <w:rPr>
          <w:rFonts w:asciiTheme="minorHAnsi" w:hAnsiTheme="minorHAnsi" w:cstheme="minorHAnsi"/>
        </w:rPr>
        <w:t xml:space="preserve">– </w:t>
      </w:r>
      <w:r w:rsidRPr="00CF14FA">
        <w:rPr>
          <w:rFonts w:asciiTheme="minorHAnsi" w:hAnsiTheme="minorHAnsi"/>
        </w:rPr>
        <w:t>117 Beardsley Drive, Springfield, Chelmsford, Essex, CM1 6GJ</w:t>
      </w:r>
    </w:p>
    <w:p w:rsidR="00816A04" w:rsidRPr="005564D9" w:rsidRDefault="00816A04" w:rsidP="00816A04">
      <w:pPr>
        <w:rPr>
          <w:rFonts w:asciiTheme="minorHAnsi" w:hAnsiTheme="minorHAnsi"/>
          <w:sz w:val="20"/>
          <w:szCs w:val="20"/>
        </w:rPr>
      </w:pPr>
    </w:p>
    <w:p w:rsidR="00816A04" w:rsidRPr="00CF14FA" w:rsidRDefault="00816A04" w:rsidP="00816A04">
      <w:pPr>
        <w:rPr>
          <w:rFonts w:asciiTheme="minorHAnsi" w:hAnsiTheme="minorHAnsi"/>
        </w:rPr>
      </w:pPr>
      <w:r w:rsidRPr="00CF14FA">
        <w:rPr>
          <w:rFonts w:asciiTheme="minorHAnsi" w:hAnsiTheme="minorHAnsi"/>
        </w:rPr>
        <w:tab/>
        <w:t>First floor side extension and conversion of garage to habitable accommodation.</w:t>
      </w:r>
    </w:p>
    <w:p w:rsidR="00816A04" w:rsidRPr="005564D9" w:rsidRDefault="00816A04" w:rsidP="00816A04">
      <w:pPr>
        <w:rPr>
          <w:rFonts w:asciiTheme="minorHAnsi" w:hAnsiTheme="minorHAnsi"/>
          <w:sz w:val="20"/>
          <w:szCs w:val="20"/>
        </w:rPr>
      </w:pPr>
    </w:p>
    <w:p w:rsidR="00FC7A37" w:rsidRDefault="00FC7A37" w:rsidP="00816A04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="00D00563" w:rsidRPr="005B125F">
        <w:rPr>
          <w:rFonts w:asciiTheme="minorHAnsi" w:hAnsiTheme="minorHAnsi"/>
          <w:b/>
        </w:rPr>
        <w:t xml:space="preserve">RESOLVED: </w:t>
      </w:r>
      <w:r w:rsidRPr="002D6215">
        <w:rPr>
          <w:rFonts w:asciiTheme="minorHAnsi" w:hAnsiTheme="minorHAnsi"/>
        </w:rPr>
        <w:t>that the parish council</w:t>
      </w:r>
      <w:r w:rsidR="004024C6">
        <w:rPr>
          <w:rFonts w:asciiTheme="minorHAnsi" w:hAnsiTheme="minorHAnsi"/>
        </w:rPr>
        <w:t xml:space="preserve"> has no</w:t>
      </w:r>
      <w:r w:rsidRPr="00CC772F">
        <w:rPr>
          <w:rFonts w:asciiTheme="minorHAnsi" w:hAnsiTheme="minorHAnsi"/>
        </w:rPr>
        <w:t xml:space="preserve"> </w:t>
      </w:r>
      <w:r w:rsidR="004024C6">
        <w:rPr>
          <w:rFonts w:asciiTheme="minorHAnsi" w:hAnsiTheme="minorHAnsi"/>
        </w:rPr>
        <w:t>objections to this application.</w:t>
      </w:r>
    </w:p>
    <w:p w:rsidR="002C6174" w:rsidRPr="005564D9" w:rsidRDefault="002C6174" w:rsidP="00220FFE">
      <w:pPr>
        <w:contextualSpacing/>
        <w:rPr>
          <w:rFonts w:asciiTheme="minorHAnsi" w:hAnsiTheme="minorHAnsi"/>
          <w:sz w:val="20"/>
          <w:szCs w:val="20"/>
        </w:rPr>
      </w:pPr>
    </w:p>
    <w:p w:rsidR="00816A04" w:rsidRPr="00CF14FA" w:rsidRDefault="00816A04" w:rsidP="00816A04">
      <w:pPr>
        <w:rPr>
          <w:rFonts w:asciiTheme="minorHAnsi" w:hAnsiTheme="minorHAnsi"/>
        </w:rPr>
      </w:pPr>
      <w:r>
        <w:rPr>
          <w:rFonts w:ascii="Calibri" w:hAnsi="Calibri"/>
        </w:rPr>
        <w:t>210</w:t>
      </w:r>
      <w:r w:rsidR="005B125F" w:rsidRPr="005B125F">
        <w:rPr>
          <w:rFonts w:ascii="Calibri" w:hAnsi="Calibri"/>
        </w:rPr>
        <w:t>.3</w:t>
      </w:r>
      <w:r w:rsidR="005B125F" w:rsidRPr="005B125F">
        <w:rPr>
          <w:rFonts w:ascii="Calibri" w:hAnsi="Calibri"/>
        </w:rPr>
        <w:tab/>
      </w:r>
      <w:r w:rsidRPr="00CF14FA">
        <w:rPr>
          <w:rFonts w:asciiTheme="minorHAnsi" w:hAnsiTheme="minorHAnsi"/>
          <w:b/>
        </w:rPr>
        <w:t>18/00693/FUL</w:t>
      </w:r>
      <w:r w:rsidRPr="00CF14FA">
        <w:rPr>
          <w:rFonts w:asciiTheme="minorHAnsi" w:hAnsiTheme="minorHAnsi"/>
        </w:rPr>
        <w:t xml:space="preserve"> </w:t>
      </w:r>
      <w:r w:rsidRPr="00CF14FA">
        <w:rPr>
          <w:rFonts w:asciiTheme="minorHAnsi" w:hAnsiTheme="minorHAnsi" w:cstheme="minorHAnsi"/>
        </w:rPr>
        <w:t>–</w:t>
      </w:r>
      <w:r w:rsidRPr="00CF14FA">
        <w:rPr>
          <w:rFonts w:asciiTheme="minorHAnsi" w:hAnsiTheme="minorHAnsi"/>
        </w:rPr>
        <w:t xml:space="preserve">  29 Mayne Crest, Springfield, Chelmsford, Essex, CM1 6UA</w:t>
      </w:r>
    </w:p>
    <w:p w:rsidR="00816A04" w:rsidRPr="005564D9" w:rsidRDefault="00816A04" w:rsidP="00816A04">
      <w:pPr>
        <w:rPr>
          <w:rFonts w:asciiTheme="minorHAnsi" w:hAnsiTheme="minorHAnsi"/>
          <w:sz w:val="20"/>
          <w:szCs w:val="20"/>
        </w:rPr>
      </w:pPr>
    </w:p>
    <w:p w:rsidR="00816A04" w:rsidRPr="00CF14FA" w:rsidRDefault="00816A04" w:rsidP="00816A04">
      <w:pPr>
        <w:rPr>
          <w:rFonts w:asciiTheme="minorHAnsi" w:hAnsiTheme="minorHAnsi"/>
        </w:rPr>
      </w:pPr>
      <w:r w:rsidRPr="00CF14FA">
        <w:rPr>
          <w:rFonts w:asciiTheme="minorHAnsi" w:hAnsiTheme="minorHAnsi"/>
        </w:rPr>
        <w:tab/>
        <w:t>Single storey front extension.</w:t>
      </w:r>
    </w:p>
    <w:p w:rsidR="00955926" w:rsidRPr="005E3CED" w:rsidRDefault="00955926" w:rsidP="00816A04">
      <w:pPr>
        <w:rPr>
          <w:rFonts w:asciiTheme="minorHAnsi" w:hAnsiTheme="minorHAnsi"/>
          <w:sz w:val="20"/>
          <w:szCs w:val="20"/>
        </w:rPr>
      </w:pPr>
    </w:p>
    <w:p w:rsidR="00F1338C" w:rsidRDefault="00955926" w:rsidP="00805294">
      <w:pPr>
        <w:contextualSpacing/>
        <w:rPr>
          <w:rFonts w:asciiTheme="minorHAnsi" w:hAnsiTheme="minorHAnsi"/>
        </w:rPr>
      </w:pPr>
      <w:r>
        <w:rPr>
          <w:rFonts w:ascii="Calibri" w:hAnsi="Calibri"/>
          <w:b/>
        </w:rPr>
        <w:tab/>
      </w:r>
      <w:r w:rsidR="00363FB7">
        <w:rPr>
          <w:rFonts w:ascii="Calibri" w:hAnsi="Calibri"/>
          <w:b/>
        </w:rPr>
        <w:t xml:space="preserve">RESOLVED: </w:t>
      </w:r>
      <w:r w:rsidRPr="002D6215">
        <w:rPr>
          <w:rFonts w:asciiTheme="minorHAnsi" w:hAnsiTheme="minorHAnsi"/>
        </w:rPr>
        <w:t>that</w:t>
      </w:r>
      <w:r w:rsidR="00F1338C" w:rsidRPr="002D6215">
        <w:rPr>
          <w:rFonts w:asciiTheme="minorHAnsi" w:hAnsiTheme="minorHAnsi"/>
        </w:rPr>
        <w:t xml:space="preserve"> </w:t>
      </w:r>
      <w:r w:rsidR="00EA79EF" w:rsidRPr="002D6215">
        <w:rPr>
          <w:rFonts w:asciiTheme="minorHAnsi" w:hAnsiTheme="minorHAnsi"/>
        </w:rPr>
        <w:t>the parish council</w:t>
      </w:r>
      <w:r w:rsidR="004024C6">
        <w:rPr>
          <w:rFonts w:asciiTheme="minorHAnsi" w:hAnsiTheme="minorHAnsi"/>
        </w:rPr>
        <w:t xml:space="preserve"> has no objections to this application.</w:t>
      </w:r>
    </w:p>
    <w:p w:rsidR="005564D9" w:rsidRDefault="005564D9" w:rsidP="00805294">
      <w:pPr>
        <w:contextualSpacing/>
        <w:rPr>
          <w:rFonts w:asciiTheme="minorHAnsi" w:hAnsiTheme="minorHAnsi"/>
        </w:rPr>
      </w:pPr>
    </w:p>
    <w:p w:rsidR="005564D9" w:rsidRDefault="005564D9" w:rsidP="00805294">
      <w:pPr>
        <w:contextualSpacing/>
        <w:rPr>
          <w:rFonts w:asciiTheme="minorHAnsi" w:hAnsiTheme="minorHAnsi"/>
        </w:rPr>
      </w:pPr>
    </w:p>
    <w:p w:rsidR="009838D0" w:rsidRDefault="009838D0" w:rsidP="00805294">
      <w:pPr>
        <w:contextualSpacing/>
        <w:rPr>
          <w:rFonts w:asciiTheme="minorHAnsi" w:hAnsiTheme="minorHAnsi"/>
        </w:rPr>
      </w:pPr>
    </w:p>
    <w:p w:rsidR="00816A04" w:rsidRPr="00CF14FA" w:rsidRDefault="00816A04" w:rsidP="00816A04">
      <w:pPr>
        <w:rPr>
          <w:rFonts w:asciiTheme="minorHAnsi" w:hAnsiTheme="minorHAnsi"/>
        </w:rPr>
      </w:pPr>
      <w:r>
        <w:rPr>
          <w:rFonts w:ascii="Calibri" w:hAnsi="Calibri"/>
        </w:rPr>
        <w:lastRenderedPageBreak/>
        <w:t>210</w:t>
      </w:r>
      <w:r w:rsidR="00B03AE3">
        <w:rPr>
          <w:rFonts w:ascii="Calibri" w:hAnsi="Calibri"/>
        </w:rPr>
        <w:t>.4</w:t>
      </w:r>
      <w:r w:rsidR="00C07281">
        <w:rPr>
          <w:rFonts w:ascii="Calibri" w:hAnsi="Calibri"/>
        </w:rPr>
        <w:tab/>
      </w:r>
      <w:r w:rsidRPr="00CF14FA">
        <w:rPr>
          <w:rFonts w:asciiTheme="minorHAnsi" w:hAnsiTheme="minorHAnsi"/>
          <w:b/>
          <w:lang w:val="en"/>
        </w:rPr>
        <w:t>18/00571/FUL</w:t>
      </w:r>
      <w:r w:rsidRPr="00CF14FA">
        <w:rPr>
          <w:rFonts w:asciiTheme="minorHAnsi" w:hAnsiTheme="minorHAnsi"/>
          <w:lang w:val="en"/>
        </w:rPr>
        <w:t xml:space="preserve"> </w:t>
      </w:r>
      <w:r w:rsidRPr="00CF14FA">
        <w:rPr>
          <w:rFonts w:asciiTheme="minorHAnsi" w:hAnsiTheme="minorHAnsi" w:cstheme="minorHAnsi"/>
        </w:rPr>
        <w:t xml:space="preserve">– </w:t>
      </w:r>
      <w:r w:rsidRPr="00CF14FA">
        <w:rPr>
          <w:rFonts w:asciiTheme="minorHAnsi" w:hAnsiTheme="minorHAnsi"/>
        </w:rPr>
        <w:t>45 Pollards Green, Springfield, Chelmsford, Essex, CM2 6UH</w:t>
      </w:r>
    </w:p>
    <w:p w:rsidR="00816A04" w:rsidRPr="005564D9" w:rsidRDefault="00816A04" w:rsidP="00816A04">
      <w:pPr>
        <w:rPr>
          <w:rFonts w:asciiTheme="minorHAnsi" w:hAnsiTheme="minorHAnsi"/>
          <w:sz w:val="20"/>
          <w:szCs w:val="20"/>
        </w:rPr>
      </w:pPr>
    </w:p>
    <w:p w:rsidR="00816A04" w:rsidRPr="00CF14FA" w:rsidRDefault="00816A04" w:rsidP="00816A04">
      <w:pPr>
        <w:rPr>
          <w:rFonts w:asciiTheme="minorHAnsi" w:hAnsiTheme="minorHAnsi"/>
        </w:rPr>
      </w:pPr>
      <w:r w:rsidRPr="00CF14FA">
        <w:rPr>
          <w:rFonts w:asciiTheme="minorHAnsi" w:hAnsiTheme="minorHAnsi"/>
        </w:rPr>
        <w:tab/>
        <w:t>Single storey rear extension, side carport and lo</w:t>
      </w:r>
      <w:r>
        <w:rPr>
          <w:rFonts w:asciiTheme="minorHAnsi" w:hAnsiTheme="minorHAnsi"/>
        </w:rPr>
        <w:t>f</w:t>
      </w:r>
      <w:r w:rsidRPr="00CF14FA">
        <w:rPr>
          <w:rFonts w:asciiTheme="minorHAnsi" w:hAnsiTheme="minorHAnsi"/>
        </w:rPr>
        <w:t>t conversion.</w:t>
      </w:r>
    </w:p>
    <w:p w:rsidR="00816A04" w:rsidRPr="005564D9" w:rsidRDefault="00816A04" w:rsidP="00816A04">
      <w:pPr>
        <w:contextualSpacing/>
        <w:rPr>
          <w:rFonts w:ascii="Calibri" w:hAnsi="Calibri"/>
          <w:b/>
          <w:sz w:val="20"/>
          <w:szCs w:val="20"/>
        </w:rPr>
      </w:pPr>
    </w:p>
    <w:p w:rsidR="00DE017B" w:rsidRPr="00C07281" w:rsidRDefault="00816A04" w:rsidP="00816A04">
      <w:pPr>
        <w:contextualSpacing/>
        <w:rPr>
          <w:rFonts w:ascii="Calibri" w:hAnsi="Calibri"/>
        </w:rPr>
      </w:pPr>
      <w:r>
        <w:rPr>
          <w:rFonts w:ascii="Calibri" w:hAnsi="Calibri"/>
          <w:b/>
        </w:rPr>
        <w:tab/>
      </w:r>
      <w:r w:rsidR="00B03AE3">
        <w:rPr>
          <w:rFonts w:ascii="Calibri" w:hAnsi="Calibri"/>
          <w:b/>
        </w:rPr>
        <w:t xml:space="preserve">RESOLVED: </w:t>
      </w:r>
      <w:r w:rsidR="00F720B5" w:rsidRPr="002D6215">
        <w:rPr>
          <w:rFonts w:ascii="Calibri" w:hAnsi="Calibri"/>
        </w:rPr>
        <w:t xml:space="preserve">that the parish council </w:t>
      </w:r>
      <w:r w:rsidR="00EA79EF" w:rsidRPr="002D6215">
        <w:rPr>
          <w:rFonts w:ascii="Calibri" w:hAnsi="Calibri"/>
        </w:rPr>
        <w:t>has no</w:t>
      </w:r>
      <w:r>
        <w:rPr>
          <w:rFonts w:ascii="Calibri" w:hAnsi="Calibri"/>
        </w:rPr>
        <w:t xml:space="preserve"> objections</w:t>
      </w:r>
      <w:r w:rsidR="004024C6">
        <w:rPr>
          <w:rFonts w:ascii="Calibri" w:hAnsi="Calibri"/>
        </w:rPr>
        <w:t xml:space="preserve"> to this application</w:t>
      </w:r>
      <w:r>
        <w:rPr>
          <w:rFonts w:ascii="Calibri" w:hAnsi="Calibri"/>
        </w:rPr>
        <w:t xml:space="preserve">, providing that both </w:t>
      </w:r>
      <w:r w:rsidR="004024C6">
        <w:rPr>
          <w:rFonts w:ascii="Calibri" w:hAnsi="Calibri"/>
        </w:rPr>
        <w:tab/>
        <w:t xml:space="preserve">windows on the </w:t>
      </w:r>
      <w:proofErr w:type="gramStart"/>
      <w:r w:rsidR="00D60E75">
        <w:rPr>
          <w:rFonts w:ascii="Calibri" w:hAnsi="Calibri"/>
        </w:rPr>
        <w:t>right</w:t>
      </w:r>
      <w:r w:rsidR="00B76AE6">
        <w:rPr>
          <w:rFonts w:ascii="Calibri" w:hAnsi="Calibri"/>
        </w:rPr>
        <w:t xml:space="preserve"> </w:t>
      </w:r>
      <w:r>
        <w:rPr>
          <w:rFonts w:ascii="Calibri" w:hAnsi="Calibri"/>
        </w:rPr>
        <w:t>hand</w:t>
      </w:r>
      <w:proofErr w:type="gramEnd"/>
      <w:r>
        <w:rPr>
          <w:rFonts w:ascii="Calibri" w:hAnsi="Calibri"/>
        </w:rPr>
        <w:t xml:space="preserve"> side elevation are obscure.</w:t>
      </w:r>
    </w:p>
    <w:p w:rsidR="00C07281" w:rsidRPr="00C07281" w:rsidRDefault="00C07281" w:rsidP="00C07281">
      <w:pPr>
        <w:pStyle w:val="ListParagraph"/>
        <w:rPr>
          <w:rFonts w:ascii="Calibri" w:hAnsi="Calibri"/>
          <w:b/>
          <w:sz w:val="20"/>
          <w:szCs w:val="20"/>
        </w:rPr>
      </w:pPr>
    </w:p>
    <w:p w:rsidR="00816A04" w:rsidRPr="00CF14FA" w:rsidRDefault="00816A04" w:rsidP="00816A04">
      <w:pPr>
        <w:rPr>
          <w:rFonts w:asciiTheme="minorHAnsi" w:hAnsiTheme="minorHAnsi"/>
        </w:rPr>
      </w:pPr>
      <w:r>
        <w:rPr>
          <w:rFonts w:ascii="Calibri" w:hAnsi="Calibri"/>
        </w:rPr>
        <w:t>210</w:t>
      </w:r>
      <w:r w:rsidR="00DE017B">
        <w:rPr>
          <w:rFonts w:ascii="Calibri" w:hAnsi="Calibri"/>
        </w:rPr>
        <w:t>.5</w:t>
      </w:r>
      <w:r w:rsidR="00DE017B" w:rsidRPr="005B125F">
        <w:rPr>
          <w:rFonts w:ascii="Calibri" w:hAnsi="Calibri"/>
        </w:rPr>
        <w:tab/>
      </w:r>
      <w:r w:rsidRPr="00CF14FA">
        <w:rPr>
          <w:rFonts w:asciiTheme="minorHAnsi" w:eastAsiaTheme="minorHAnsi" w:hAnsiTheme="minorHAnsi" w:cs="Calibri"/>
          <w:b/>
          <w:lang w:eastAsia="en-US"/>
        </w:rPr>
        <w:t>18/00656/FUL</w:t>
      </w:r>
      <w:r w:rsidRPr="00CF14FA">
        <w:rPr>
          <w:rFonts w:asciiTheme="minorHAnsi" w:eastAsiaTheme="minorHAnsi" w:hAnsiTheme="minorHAnsi" w:cs="Calibri"/>
          <w:lang w:eastAsia="en-US"/>
        </w:rPr>
        <w:t xml:space="preserve"> </w:t>
      </w:r>
      <w:r w:rsidRPr="00CF14FA">
        <w:rPr>
          <w:rFonts w:asciiTheme="minorHAnsi" w:hAnsiTheme="minorHAnsi" w:cstheme="minorHAnsi"/>
        </w:rPr>
        <w:t>–</w:t>
      </w:r>
      <w:r w:rsidRPr="00CF14FA">
        <w:rPr>
          <w:rFonts w:asciiTheme="minorHAnsi" w:hAnsiTheme="minorHAnsi"/>
        </w:rPr>
        <w:t xml:space="preserve">  76 Uplands Drive, Springfield, Chelmsford, Essex, CM1 6TW</w:t>
      </w:r>
    </w:p>
    <w:p w:rsidR="00816A04" w:rsidRPr="005564D9" w:rsidRDefault="00816A04" w:rsidP="00816A04">
      <w:pPr>
        <w:rPr>
          <w:rFonts w:asciiTheme="minorHAnsi" w:hAnsiTheme="minorHAnsi"/>
          <w:b/>
          <w:sz w:val="20"/>
          <w:szCs w:val="20"/>
        </w:rPr>
      </w:pPr>
    </w:p>
    <w:p w:rsidR="00816A04" w:rsidRPr="00CF14FA" w:rsidRDefault="00816A04" w:rsidP="00816A04">
      <w:pPr>
        <w:autoSpaceDE w:val="0"/>
        <w:autoSpaceDN w:val="0"/>
        <w:adjustRightInd w:val="0"/>
        <w:rPr>
          <w:rFonts w:asciiTheme="minorHAnsi" w:hAnsiTheme="minorHAnsi"/>
        </w:rPr>
      </w:pPr>
      <w:r w:rsidRPr="00CF14FA">
        <w:rPr>
          <w:rFonts w:asciiTheme="minorHAnsi" w:hAnsiTheme="minorHAnsi"/>
        </w:rPr>
        <w:tab/>
        <w:t>First floor side extension and garage conversion to habitable accommodation.</w:t>
      </w:r>
    </w:p>
    <w:p w:rsidR="00816A04" w:rsidRPr="005564D9" w:rsidRDefault="00816A04" w:rsidP="00816A04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3276D4" w:rsidRDefault="00816A04" w:rsidP="00816A04">
      <w:pPr>
        <w:rPr>
          <w:rFonts w:ascii="Calibri" w:hAnsi="Calibri"/>
        </w:rPr>
      </w:pPr>
      <w:r>
        <w:rPr>
          <w:rFonts w:ascii="Calibri" w:hAnsi="Calibri"/>
        </w:rPr>
        <w:tab/>
      </w:r>
      <w:r w:rsidRPr="00564E1C">
        <w:rPr>
          <w:rFonts w:ascii="Calibri" w:hAnsi="Calibri"/>
          <w:b/>
        </w:rPr>
        <w:t>RESOLVED:</w:t>
      </w:r>
      <w:r w:rsidRPr="00564E1C">
        <w:rPr>
          <w:rFonts w:ascii="Calibri" w:hAnsi="Calibri"/>
        </w:rPr>
        <w:t xml:space="preserve"> that the parish council object</w:t>
      </w:r>
      <w:r w:rsidR="00564E1C" w:rsidRPr="00564E1C">
        <w:rPr>
          <w:rFonts w:ascii="Calibri" w:hAnsi="Calibri"/>
        </w:rPr>
        <w:t xml:space="preserve"> as there is concern that there will be an </w:t>
      </w:r>
      <w:r w:rsidR="00564E1C" w:rsidRPr="00564E1C">
        <w:rPr>
          <w:rFonts w:ascii="Calibri" w:hAnsi="Calibri"/>
        </w:rPr>
        <w:tab/>
        <w:t>increase of on street parking</w:t>
      </w:r>
      <w:r w:rsidR="00265E41">
        <w:rPr>
          <w:rFonts w:ascii="Calibri" w:hAnsi="Calibri"/>
        </w:rPr>
        <w:t>;</w:t>
      </w:r>
      <w:r w:rsidR="00564E1C" w:rsidRPr="00564E1C">
        <w:rPr>
          <w:rFonts w:ascii="Calibri" w:hAnsi="Calibri"/>
        </w:rPr>
        <w:t xml:space="preserve"> due to the loss of the garage and additional bedroom.</w:t>
      </w:r>
      <w:r w:rsidRPr="00564E1C">
        <w:rPr>
          <w:rFonts w:ascii="Calibri" w:hAnsi="Calibri"/>
        </w:rPr>
        <w:t xml:space="preserve"> </w:t>
      </w:r>
    </w:p>
    <w:p w:rsidR="00564E1C" w:rsidRDefault="00564E1C" w:rsidP="00816A04">
      <w:pPr>
        <w:rPr>
          <w:rFonts w:ascii="Calibri" w:hAnsi="Calibri"/>
        </w:rPr>
      </w:pPr>
    </w:p>
    <w:p w:rsidR="003276D4" w:rsidRPr="00CF14FA" w:rsidRDefault="00816A04" w:rsidP="003276D4">
      <w:pPr>
        <w:rPr>
          <w:rFonts w:asciiTheme="minorHAnsi" w:hAnsiTheme="minorHAnsi"/>
        </w:rPr>
      </w:pPr>
      <w:r>
        <w:rPr>
          <w:rFonts w:ascii="Calibri" w:hAnsi="Calibri"/>
        </w:rPr>
        <w:t>210.6</w:t>
      </w:r>
      <w:r>
        <w:rPr>
          <w:rFonts w:ascii="Calibri" w:hAnsi="Calibri"/>
        </w:rPr>
        <w:tab/>
      </w:r>
      <w:r w:rsidR="003276D4" w:rsidRPr="00CF14FA">
        <w:rPr>
          <w:rFonts w:asciiTheme="minorHAnsi" w:hAnsiTheme="minorHAnsi"/>
          <w:b/>
        </w:rPr>
        <w:t>18/05039/TPO</w:t>
      </w:r>
      <w:r w:rsidR="003276D4" w:rsidRPr="00CF14FA">
        <w:rPr>
          <w:rFonts w:asciiTheme="minorHAnsi" w:hAnsiTheme="minorHAnsi"/>
        </w:rPr>
        <w:t xml:space="preserve"> </w:t>
      </w:r>
      <w:r w:rsidR="003276D4" w:rsidRPr="00CF14FA">
        <w:rPr>
          <w:rFonts w:asciiTheme="minorHAnsi" w:hAnsiTheme="minorHAnsi" w:cstheme="minorHAnsi"/>
        </w:rPr>
        <w:t>–</w:t>
      </w:r>
      <w:r w:rsidR="003276D4" w:rsidRPr="00CF14FA">
        <w:rPr>
          <w:rFonts w:asciiTheme="minorHAnsi" w:hAnsiTheme="minorHAnsi"/>
        </w:rPr>
        <w:t xml:space="preserve">  8 Suffolk Drive, Springfield, Chelmsford, Essex, CM2 6UN</w:t>
      </w:r>
    </w:p>
    <w:p w:rsidR="003276D4" w:rsidRPr="005564D9" w:rsidRDefault="003276D4" w:rsidP="003276D4">
      <w:pPr>
        <w:rPr>
          <w:rFonts w:asciiTheme="minorHAnsi" w:hAnsiTheme="minorHAnsi"/>
          <w:b/>
          <w:sz w:val="20"/>
          <w:szCs w:val="20"/>
        </w:rPr>
      </w:pPr>
    </w:p>
    <w:p w:rsidR="003276D4" w:rsidRPr="00CF14FA" w:rsidRDefault="003276D4" w:rsidP="003276D4">
      <w:pPr>
        <w:autoSpaceDE w:val="0"/>
        <w:autoSpaceDN w:val="0"/>
        <w:adjustRightInd w:val="0"/>
        <w:rPr>
          <w:rFonts w:asciiTheme="minorHAnsi" w:eastAsiaTheme="minorHAnsi" w:hAnsiTheme="minorHAnsi" w:cs="Calibri"/>
          <w:lang w:eastAsia="en-US"/>
        </w:rPr>
      </w:pPr>
      <w:r w:rsidRPr="00CF14FA">
        <w:rPr>
          <w:rFonts w:asciiTheme="minorHAnsi" w:hAnsiTheme="minorHAnsi"/>
        </w:rPr>
        <w:tab/>
        <w:t xml:space="preserve">T1 Oak – crown reduction of 1m removing any deadwood.  Reason: Tree is too large for </w:t>
      </w:r>
      <w:r>
        <w:rPr>
          <w:rFonts w:asciiTheme="minorHAnsi" w:hAnsiTheme="minorHAnsi"/>
        </w:rPr>
        <w:tab/>
      </w:r>
      <w:r w:rsidRPr="00CF14FA">
        <w:rPr>
          <w:rFonts w:asciiTheme="minorHAnsi" w:hAnsiTheme="minorHAnsi"/>
        </w:rPr>
        <w:t>location.</w:t>
      </w:r>
    </w:p>
    <w:p w:rsidR="003276D4" w:rsidRPr="005564D9" w:rsidRDefault="003276D4" w:rsidP="003276D4">
      <w:pPr>
        <w:ind w:left="720"/>
        <w:rPr>
          <w:rFonts w:asciiTheme="minorHAnsi" w:hAnsiTheme="minorHAnsi" w:cstheme="minorHAnsi"/>
          <w:sz w:val="20"/>
          <w:szCs w:val="20"/>
        </w:rPr>
      </w:pPr>
    </w:p>
    <w:p w:rsidR="003276D4" w:rsidRPr="00CF14FA" w:rsidRDefault="003276D4" w:rsidP="003276D4">
      <w:pPr>
        <w:ind w:left="720"/>
        <w:rPr>
          <w:rFonts w:asciiTheme="minorHAnsi" w:hAnsiTheme="minorHAnsi" w:cstheme="minorHAnsi"/>
        </w:rPr>
      </w:pPr>
      <w:r w:rsidRPr="003276D4">
        <w:rPr>
          <w:rFonts w:asciiTheme="minorHAnsi" w:hAnsiTheme="minorHAnsi" w:cstheme="minorHAnsi"/>
          <w:b/>
        </w:rPr>
        <w:t>RESOLVED:</w:t>
      </w:r>
      <w:r>
        <w:rPr>
          <w:rFonts w:asciiTheme="minorHAnsi" w:hAnsiTheme="minorHAnsi" w:cstheme="minorHAnsi"/>
        </w:rPr>
        <w:t xml:space="preserve"> that the p</w:t>
      </w:r>
      <w:r w:rsidR="004024C6">
        <w:rPr>
          <w:rFonts w:asciiTheme="minorHAnsi" w:hAnsiTheme="minorHAnsi" w:cstheme="minorHAnsi"/>
        </w:rPr>
        <w:t>arish council has no objections to this application.</w:t>
      </w:r>
    </w:p>
    <w:p w:rsidR="000F61CD" w:rsidRPr="00520AB9" w:rsidRDefault="000F61CD" w:rsidP="00DE017B">
      <w:pPr>
        <w:ind w:left="720"/>
        <w:rPr>
          <w:rFonts w:ascii="Calibri" w:hAnsi="Calibri"/>
          <w:sz w:val="20"/>
          <w:szCs w:val="20"/>
        </w:rPr>
      </w:pPr>
    </w:p>
    <w:p w:rsidR="008C4D8C" w:rsidRPr="004E7D11" w:rsidRDefault="003276D4" w:rsidP="008C4D8C">
      <w:pPr>
        <w:contextualSpacing/>
        <w:rPr>
          <w:rFonts w:asciiTheme="minorHAnsi" w:hAnsiTheme="minorHAnsi" w:cstheme="minorHAnsi"/>
        </w:rPr>
      </w:pPr>
      <w:r>
        <w:rPr>
          <w:rFonts w:ascii="Calibri" w:hAnsi="Calibri"/>
        </w:rPr>
        <w:t>211</w:t>
      </w:r>
      <w:r w:rsidR="00EF718D">
        <w:rPr>
          <w:rFonts w:ascii="Calibri" w:hAnsi="Calibri"/>
        </w:rPr>
        <w:tab/>
      </w:r>
      <w:r w:rsidR="008C4D8C" w:rsidRPr="004E7D11">
        <w:rPr>
          <w:rFonts w:asciiTheme="minorHAnsi" w:hAnsiTheme="minorHAnsi" w:cstheme="minorHAnsi"/>
          <w:b/>
        </w:rPr>
        <w:t>DECISIONS OF CHELMSFORD CITY COUNCIL</w:t>
      </w:r>
    </w:p>
    <w:p w:rsidR="00EF718D" w:rsidRPr="00F1338C" w:rsidRDefault="008C4D8C" w:rsidP="008C4D8C">
      <w:pPr>
        <w:rPr>
          <w:rFonts w:asciiTheme="minorHAnsi" w:hAnsiTheme="minorHAnsi" w:cstheme="minorHAnsi"/>
          <w:b/>
        </w:rPr>
      </w:pPr>
      <w:r w:rsidRPr="004E7D11">
        <w:rPr>
          <w:rFonts w:asciiTheme="minorHAnsi" w:eastAsiaTheme="minorHAnsi" w:hAnsiTheme="minorHAnsi" w:cstheme="minorHAnsi"/>
          <w:b/>
          <w:lang w:eastAsia="en-US"/>
        </w:rPr>
        <w:tab/>
      </w:r>
      <w:r w:rsidRPr="004E7D11">
        <w:rPr>
          <w:rFonts w:asciiTheme="minorHAnsi" w:eastAsiaTheme="minorHAnsi" w:hAnsiTheme="minorHAnsi" w:cstheme="minorHAnsi"/>
          <w:b/>
          <w:lang w:eastAsia="en-US"/>
        </w:rPr>
        <w:tab/>
      </w:r>
      <w:r w:rsidRPr="004E7D11">
        <w:rPr>
          <w:rFonts w:asciiTheme="minorHAnsi" w:eastAsiaTheme="minorHAnsi" w:hAnsiTheme="minorHAnsi" w:cstheme="minorHAnsi"/>
          <w:lang w:eastAsia="en-US"/>
        </w:rPr>
        <w:tab/>
      </w:r>
      <w:r w:rsidRPr="004E7D11">
        <w:rPr>
          <w:rFonts w:asciiTheme="minorHAnsi" w:eastAsiaTheme="minorHAnsi" w:hAnsiTheme="minorHAnsi" w:cstheme="minorHAnsi"/>
          <w:lang w:eastAsia="en-US"/>
        </w:rPr>
        <w:tab/>
      </w:r>
      <w:r w:rsidRPr="004E7D11">
        <w:rPr>
          <w:rFonts w:asciiTheme="minorHAnsi" w:eastAsiaTheme="minorHAnsi" w:hAnsiTheme="minorHAnsi" w:cstheme="minorHAnsi"/>
          <w:lang w:eastAsia="en-US"/>
        </w:rPr>
        <w:tab/>
      </w:r>
      <w:r w:rsidRPr="004E7D11">
        <w:rPr>
          <w:rFonts w:asciiTheme="minorHAnsi" w:eastAsiaTheme="minorHAnsi" w:hAnsiTheme="minorHAnsi" w:cstheme="minorHAnsi"/>
          <w:lang w:eastAsia="en-US"/>
        </w:rPr>
        <w:tab/>
      </w:r>
      <w:r w:rsidRPr="004E7D11">
        <w:rPr>
          <w:rFonts w:asciiTheme="minorHAnsi" w:eastAsiaTheme="minorHAnsi" w:hAnsiTheme="minorHAnsi" w:cstheme="minorHAnsi"/>
          <w:lang w:eastAsia="en-US"/>
        </w:rPr>
        <w:tab/>
      </w:r>
    </w:p>
    <w:p w:rsidR="003276D4" w:rsidRDefault="00EF718D" w:rsidP="005B125F">
      <w:pPr>
        <w:rPr>
          <w:rFonts w:ascii="Calibri" w:eastAsia="Calibri" w:hAnsi="Calibri" w:cs="Helvetica"/>
          <w:lang w:eastAsia="en-US"/>
        </w:rPr>
      </w:pPr>
      <w:r w:rsidRPr="00646708">
        <w:rPr>
          <w:rFonts w:asciiTheme="minorHAnsi" w:hAnsiTheme="minorHAnsi" w:cstheme="minorHAnsi"/>
          <w:b/>
        </w:rPr>
        <w:tab/>
      </w:r>
      <w:r w:rsidR="00F720B5">
        <w:rPr>
          <w:rFonts w:ascii="Calibri" w:eastAsia="Calibri" w:hAnsi="Calibri" w:cs="Helvetica"/>
          <w:b/>
          <w:lang w:eastAsia="en-US"/>
        </w:rPr>
        <w:t xml:space="preserve">RESOLVED: </w:t>
      </w:r>
      <w:r w:rsidR="00F720B5" w:rsidRPr="002D6215">
        <w:rPr>
          <w:rFonts w:ascii="Calibri" w:eastAsia="Calibri" w:hAnsi="Calibri" w:cs="Helvetica"/>
          <w:lang w:eastAsia="en-US"/>
        </w:rPr>
        <w:t>that</w:t>
      </w:r>
      <w:r w:rsidR="003276D4">
        <w:rPr>
          <w:rFonts w:ascii="Calibri" w:eastAsia="Calibri" w:hAnsi="Calibri" w:cs="Helvetica"/>
          <w:lang w:eastAsia="en-US"/>
        </w:rPr>
        <w:t xml:space="preserve"> </w:t>
      </w:r>
    </w:p>
    <w:p w:rsidR="003276D4" w:rsidRPr="003276D4" w:rsidRDefault="003276D4" w:rsidP="003276D4">
      <w:pPr>
        <w:pStyle w:val="ListParagraph"/>
        <w:numPr>
          <w:ilvl w:val="0"/>
          <w:numId w:val="23"/>
        </w:numPr>
        <w:rPr>
          <w:rFonts w:ascii="Calibri" w:eastAsia="Calibri" w:hAnsi="Calibri" w:cs="Helvetica"/>
          <w:lang w:eastAsia="en-US"/>
        </w:rPr>
      </w:pPr>
      <w:r w:rsidRPr="003276D4">
        <w:rPr>
          <w:rFonts w:ascii="Calibri" w:eastAsia="Calibri" w:hAnsi="Calibri" w:cs="Helvetica"/>
          <w:lang w:eastAsia="en-US"/>
        </w:rPr>
        <w:t>the Commi</w:t>
      </w:r>
      <w:r w:rsidR="0037162A">
        <w:rPr>
          <w:rFonts w:ascii="Calibri" w:eastAsia="Calibri" w:hAnsi="Calibri" w:cs="Helvetica"/>
          <w:lang w:eastAsia="en-US"/>
        </w:rPr>
        <w:t xml:space="preserve">ttee Clerk emails members </w:t>
      </w:r>
      <w:r w:rsidR="004024C6">
        <w:rPr>
          <w:rFonts w:ascii="Calibri" w:eastAsia="Calibri" w:hAnsi="Calibri" w:cs="Helvetica"/>
          <w:lang w:eastAsia="en-US"/>
        </w:rPr>
        <w:t>a copy of the</w:t>
      </w:r>
      <w:r w:rsidR="0037162A">
        <w:rPr>
          <w:rFonts w:ascii="Calibri" w:eastAsia="Calibri" w:hAnsi="Calibri" w:cs="Helvetica"/>
          <w:lang w:eastAsia="en-US"/>
        </w:rPr>
        <w:t xml:space="preserve"> </w:t>
      </w:r>
      <w:r w:rsidR="00EC1361">
        <w:rPr>
          <w:rFonts w:ascii="Calibri" w:eastAsia="Calibri" w:hAnsi="Calibri" w:cs="Helvetica"/>
          <w:lang w:eastAsia="en-US"/>
        </w:rPr>
        <w:t>Officer</w:t>
      </w:r>
      <w:r w:rsidR="0037162A">
        <w:rPr>
          <w:rFonts w:ascii="Calibri" w:eastAsia="Calibri" w:hAnsi="Calibri" w:cs="Helvetica"/>
          <w:lang w:eastAsia="en-US"/>
        </w:rPr>
        <w:t>’s</w:t>
      </w:r>
      <w:r w:rsidR="00EC1361">
        <w:rPr>
          <w:rFonts w:ascii="Calibri" w:eastAsia="Calibri" w:hAnsi="Calibri" w:cs="Helvetica"/>
          <w:lang w:eastAsia="en-US"/>
        </w:rPr>
        <w:t xml:space="preserve"> Report on </w:t>
      </w:r>
      <w:r w:rsidRPr="003276D4">
        <w:rPr>
          <w:rFonts w:ascii="Calibri" w:eastAsia="Calibri" w:hAnsi="Calibri" w:cs="Helvetica"/>
          <w:lang w:eastAsia="en-US"/>
        </w:rPr>
        <w:t xml:space="preserve">17/01504/FUL – Site </w:t>
      </w:r>
      <w:proofErr w:type="gramStart"/>
      <w:r w:rsidRPr="003276D4">
        <w:rPr>
          <w:rFonts w:ascii="Calibri" w:eastAsia="Calibri" w:hAnsi="Calibri" w:cs="Helvetica"/>
          <w:lang w:eastAsia="en-US"/>
        </w:rPr>
        <w:t>At</w:t>
      </w:r>
      <w:proofErr w:type="gramEnd"/>
      <w:r w:rsidRPr="003276D4">
        <w:rPr>
          <w:rFonts w:ascii="Calibri" w:eastAsia="Calibri" w:hAnsi="Calibri" w:cs="Helvetica"/>
          <w:lang w:eastAsia="en-US"/>
        </w:rPr>
        <w:t xml:space="preserve"> The Former White Hart,</w:t>
      </w:r>
      <w:r w:rsidR="00EC1361">
        <w:rPr>
          <w:rFonts w:ascii="Calibri" w:eastAsia="Calibri" w:hAnsi="Calibri" w:cs="Helvetica"/>
          <w:lang w:eastAsia="en-US"/>
        </w:rPr>
        <w:t xml:space="preserve"> Colchester Road, Springfield, </w:t>
      </w:r>
      <w:r w:rsidRPr="003276D4">
        <w:rPr>
          <w:rFonts w:ascii="Calibri" w:eastAsia="Calibri" w:hAnsi="Calibri" w:cs="Helvetica"/>
          <w:lang w:eastAsia="en-US"/>
        </w:rPr>
        <w:t>Chelmsford, Essex.</w:t>
      </w:r>
      <w:r w:rsidR="00F720B5" w:rsidRPr="003276D4">
        <w:rPr>
          <w:rFonts w:ascii="Calibri" w:eastAsia="Calibri" w:hAnsi="Calibri" w:cs="Helvetica"/>
          <w:lang w:eastAsia="en-US"/>
        </w:rPr>
        <w:t xml:space="preserve"> </w:t>
      </w:r>
    </w:p>
    <w:p w:rsidR="00EF718D" w:rsidRDefault="00F720B5" w:rsidP="003276D4">
      <w:pPr>
        <w:pStyle w:val="ListParagraph"/>
        <w:numPr>
          <w:ilvl w:val="0"/>
          <w:numId w:val="23"/>
        </w:numPr>
        <w:rPr>
          <w:rFonts w:ascii="Calibri" w:eastAsia="Calibri" w:hAnsi="Calibri" w:cs="Helvetica"/>
          <w:lang w:eastAsia="en-US"/>
        </w:rPr>
      </w:pPr>
      <w:r w:rsidRPr="003276D4">
        <w:rPr>
          <w:rFonts w:ascii="Calibri" w:eastAsia="Calibri" w:hAnsi="Calibri" w:cs="Helvetica"/>
          <w:lang w:eastAsia="en-US"/>
        </w:rPr>
        <w:t xml:space="preserve">planning decisions for the period of </w:t>
      </w:r>
      <w:r w:rsidR="003276D4">
        <w:rPr>
          <w:rFonts w:ascii="Calibri" w:eastAsia="Calibri" w:hAnsi="Calibri" w:cs="Helvetica"/>
          <w:lang w:eastAsia="en-US"/>
        </w:rPr>
        <w:t>14</w:t>
      </w:r>
      <w:r w:rsidR="003276D4" w:rsidRPr="003276D4">
        <w:rPr>
          <w:rFonts w:ascii="Calibri" w:eastAsia="Calibri" w:hAnsi="Calibri" w:cs="Helvetica"/>
          <w:vertAlign w:val="superscript"/>
          <w:lang w:eastAsia="en-US"/>
        </w:rPr>
        <w:t>th</w:t>
      </w:r>
      <w:r w:rsidR="003276D4">
        <w:rPr>
          <w:rFonts w:ascii="Calibri" w:eastAsia="Calibri" w:hAnsi="Calibri" w:cs="Helvetica"/>
          <w:lang w:eastAsia="en-US"/>
        </w:rPr>
        <w:t xml:space="preserve"> April</w:t>
      </w:r>
      <w:r w:rsidR="008C4D8C" w:rsidRPr="003276D4">
        <w:rPr>
          <w:rFonts w:ascii="Calibri" w:eastAsia="Calibri" w:hAnsi="Calibri" w:cs="Helvetica"/>
          <w:lang w:eastAsia="en-US"/>
        </w:rPr>
        <w:t xml:space="preserve"> 2018</w:t>
      </w:r>
      <w:r w:rsidRPr="003276D4">
        <w:rPr>
          <w:rFonts w:ascii="Calibri" w:eastAsia="Calibri" w:hAnsi="Calibri" w:cs="Helvetica"/>
          <w:lang w:eastAsia="en-US"/>
        </w:rPr>
        <w:t xml:space="preserve"> – </w:t>
      </w:r>
      <w:r w:rsidR="003276D4">
        <w:rPr>
          <w:rFonts w:ascii="Calibri" w:eastAsia="Calibri" w:hAnsi="Calibri" w:cs="Helvetica"/>
          <w:lang w:eastAsia="en-US"/>
        </w:rPr>
        <w:t>27</w:t>
      </w:r>
      <w:r w:rsidR="008C4D8C" w:rsidRPr="003276D4">
        <w:rPr>
          <w:rFonts w:ascii="Calibri" w:eastAsia="Calibri" w:hAnsi="Calibri" w:cs="Helvetica"/>
          <w:vertAlign w:val="superscript"/>
          <w:lang w:eastAsia="en-US"/>
        </w:rPr>
        <w:t>th</w:t>
      </w:r>
      <w:r w:rsidR="008C4D8C" w:rsidRPr="003276D4">
        <w:rPr>
          <w:rFonts w:ascii="Calibri" w:eastAsia="Calibri" w:hAnsi="Calibri" w:cs="Helvetica"/>
          <w:lang w:eastAsia="en-US"/>
        </w:rPr>
        <w:t xml:space="preserve"> April</w:t>
      </w:r>
      <w:r w:rsidR="003276D4">
        <w:rPr>
          <w:rFonts w:ascii="Calibri" w:eastAsia="Calibri" w:hAnsi="Calibri" w:cs="Helvetica"/>
          <w:lang w:eastAsia="en-US"/>
        </w:rPr>
        <w:t xml:space="preserve"> 2018 </w:t>
      </w:r>
      <w:r w:rsidR="00E32D3D" w:rsidRPr="003276D4">
        <w:rPr>
          <w:rFonts w:ascii="Calibri" w:eastAsia="Calibri" w:hAnsi="Calibri" w:cs="Helvetica"/>
          <w:lang w:eastAsia="en-US"/>
        </w:rPr>
        <w:t>attached as Appen</w:t>
      </w:r>
      <w:r w:rsidRPr="003276D4">
        <w:rPr>
          <w:rFonts w:ascii="Calibri" w:eastAsia="Calibri" w:hAnsi="Calibri" w:cs="Helvetica"/>
          <w:lang w:eastAsia="en-US"/>
        </w:rPr>
        <w:t>d</w:t>
      </w:r>
      <w:r w:rsidR="00E32D3D" w:rsidRPr="003276D4">
        <w:rPr>
          <w:rFonts w:ascii="Calibri" w:eastAsia="Calibri" w:hAnsi="Calibri" w:cs="Helvetica"/>
          <w:lang w:eastAsia="en-US"/>
        </w:rPr>
        <w:t>i</w:t>
      </w:r>
      <w:r w:rsidR="000E5C2E" w:rsidRPr="003276D4">
        <w:rPr>
          <w:rFonts w:ascii="Calibri" w:eastAsia="Calibri" w:hAnsi="Calibri" w:cs="Helvetica"/>
          <w:lang w:eastAsia="en-US"/>
        </w:rPr>
        <w:t>x 1 be note</w:t>
      </w:r>
      <w:r w:rsidR="00B833E1" w:rsidRPr="003276D4">
        <w:rPr>
          <w:rFonts w:ascii="Calibri" w:eastAsia="Calibri" w:hAnsi="Calibri" w:cs="Helvetica"/>
          <w:lang w:eastAsia="en-US"/>
        </w:rPr>
        <w:t>d</w:t>
      </w:r>
      <w:r w:rsidR="002D6215" w:rsidRPr="003276D4">
        <w:rPr>
          <w:rFonts w:ascii="Calibri" w:eastAsia="Calibri" w:hAnsi="Calibri" w:cs="Helvetica"/>
          <w:lang w:eastAsia="en-US"/>
        </w:rPr>
        <w:t>.</w:t>
      </w:r>
    </w:p>
    <w:p w:rsidR="003276D4" w:rsidRDefault="003276D4" w:rsidP="003276D4">
      <w:pPr>
        <w:rPr>
          <w:rFonts w:ascii="Calibri" w:eastAsia="Calibri" w:hAnsi="Calibri" w:cs="Helvetica"/>
          <w:lang w:eastAsia="en-US"/>
        </w:rPr>
      </w:pPr>
    </w:p>
    <w:p w:rsidR="003276D4" w:rsidRPr="00CF14FA" w:rsidRDefault="003276D4" w:rsidP="003276D4">
      <w:pPr>
        <w:contextualSpacing/>
        <w:rPr>
          <w:rFonts w:asciiTheme="minorHAnsi" w:eastAsiaTheme="minorHAnsi" w:hAnsiTheme="minorHAnsi" w:cstheme="minorHAnsi"/>
          <w:lang w:eastAsia="en-US"/>
        </w:rPr>
      </w:pPr>
      <w:r>
        <w:rPr>
          <w:rFonts w:ascii="Calibri" w:eastAsia="Calibri" w:hAnsi="Calibri" w:cs="Helvetica"/>
          <w:lang w:eastAsia="en-US"/>
        </w:rPr>
        <w:t>212</w:t>
      </w:r>
      <w:r>
        <w:rPr>
          <w:rFonts w:ascii="Calibri" w:eastAsia="Calibri" w:hAnsi="Calibri" w:cs="Helvetica"/>
          <w:lang w:eastAsia="en-US"/>
        </w:rPr>
        <w:tab/>
      </w:r>
      <w:r w:rsidRPr="00CF14FA">
        <w:rPr>
          <w:rFonts w:asciiTheme="minorHAnsi" w:hAnsiTheme="minorHAnsi" w:cstheme="minorHAnsi"/>
          <w:b/>
        </w:rPr>
        <w:t xml:space="preserve">CHELMSFORD CITY COUNCIL </w:t>
      </w:r>
      <w:r w:rsidRPr="00CF14FA">
        <w:rPr>
          <w:rFonts w:asciiTheme="minorHAnsi" w:eastAsiaTheme="minorHAnsi" w:hAnsiTheme="minorHAnsi" w:cstheme="minorHAnsi"/>
          <w:b/>
          <w:lang w:eastAsia="en-US"/>
        </w:rPr>
        <w:t>– PLANNING ENFORCEMENT</w:t>
      </w:r>
    </w:p>
    <w:p w:rsidR="003276D4" w:rsidRPr="00520AB9" w:rsidRDefault="003276D4" w:rsidP="003276D4">
      <w:pPr>
        <w:contextualSpacing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:rsidR="003276D4" w:rsidRPr="00CF14FA" w:rsidRDefault="003276D4" w:rsidP="003276D4">
      <w:pPr>
        <w:contextualSpacing/>
        <w:rPr>
          <w:rFonts w:asciiTheme="minorHAnsi" w:eastAsiaTheme="minorHAnsi" w:hAnsiTheme="minorHAnsi" w:cstheme="minorHAnsi"/>
          <w:lang w:eastAsia="en-US"/>
        </w:rPr>
      </w:pPr>
      <w:r w:rsidRPr="00CF14FA">
        <w:rPr>
          <w:rFonts w:asciiTheme="minorHAnsi" w:eastAsiaTheme="minorHAnsi" w:hAnsiTheme="minorHAnsi" w:cstheme="minorHAnsi"/>
          <w:lang w:eastAsia="en-US"/>
        </w:rPr>
        <w:tab/>
        <w:t xml:space="preserve">Members </w:t>
      </w:r>
      <w:r>
        <w:rPr>
          <w:rFonts w:asciiTheme="minorHAnsi" w:eastAsiaTheme="minorHAnsi" w:hAnsiTheme="minorHAnsi" w:cstheme="minorHAnsi"/>
          <w:lang w:eastAsia="en-US"/>
        </w:rPr>
        <w:t>noted the new complaints that had</w:t>
      </w:r>
      <w:r w:rsidRPr="00CF14FA">
        <w:rPr>
          <w:rFonts w:asciiTheme="minorHAnsi" w:eastAsiaTheme="minorHAnsi" w:hAnsiTheme="minorHAnsi" w:cstheme="minorHAnsi"/>
          <w:lang w:eastAsia="en-US"/>
        </w:rPr>
        <w:t xml:space="preserve"> been received by Chelmsford City Council:</w:t>
      </w:r>
    </w:p>
    <w:p w:rsidR="003276D4" w:rsidRPr="00520AB9" w:rsidRDefault="003276D4" w:rsidP="003276D4">
      <w:pPr>
        <w:contextualSpacing/>
        <w:rPr>
          <w:rFonts w:asciiTheme="minorHAnsi" w:hAnsiTheme="minorHAnsi" w:cstheme="minorHAnsi"/>
          <w:sz w:val="20"/>
          <w:szCs w:val="20"/>
        </w:rPr>
      </w:pPr>
      <w:r w:rsidRPr="00CF14FA">
        <w:rPr>
          <w:rFonts w:asciiTheme="minorHAnsi" w:hAnsiTheme="minorHAnsi" w:cstheme="minorHAnsi"/>
        </w:rPr>
        <w:tab/>
      </w:r>
    </w:p>
    <w:p w:rsidR="003276D4" w:rsidRPr="00CF14FA" w:rsidRDefault="003276D4" w:rsidP="003276D4">
      <w:pPr>
        <w:contextualSpacing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</w:rPr>
        <w:t>212</w:t>
      </w:r>
      <w:r w:rsidRPr="00CF14FA">
        <w:rPr>
          <w:rFonts w:asciiTheme="minorHAnsi" w:hAnsiTheme="minorHAnsi" w:cstheme="minorHAnsi"/>
        </w:rPr>
        <w:t>.1</w:t>
      </w:r>
      <w:r w:rsidRPr="00CF14FA">
        <w:rPr>
          <w:rFonts w:asciiTheme="minorHAnsi" w:hAnsiTheme="minorHAnsi" w:cstheme="minorHAnsi"/>
        </w:rPr>
        <w:tab/>
      </w:r>
      <w:r w:rsidRPr="00CF14FA">
        <w:rPr>
          <w:rFonts w:asciiTheme="minorHAnsi" w:hAnsiTheme="minorHAnsi" w:cstheme="minorHAnsi"/>
          <w:b/>
        </w:rPr>
        <w:t>18/00124/ENFB</w:t>
      </w:r>
      <w:r w:rsidRPr="00CF14FA">
        <w:rPr>
          <w:rFonts w:asciiTheme="minorHAnsi" w:hAnsiTheme="minorHAnsi" w:cstheme="minorHAnsi"/>
        </w:rPr>
        <w:t xml:space="preserve"> </w:t>
      </w:r>
      <w:r w:rsidRPr="00CF14FA">
        <w:rPr>
          <w:rFonts w:asciiTheme="minorHAnsi" w:eastAsiaTheme="minorHAnsi" w:hAnsiTheme="minorHAnsi" w:cstheme="minorHAnsi"/>
          <w:lang w:eastAsia="en-US"/>
        </w:rPr>
        <w:t>– 107 Beardsley Drive, Chelmsford, Essex</w:t>
      </w:r>
    </w:p>
    <w:p w:rsidR="003276D4" w:rsidRPr="00520AB9" w:rsidRDefault="003276D4" w:rsidP="003276D4">
      <w:pPr>
        <w:contextualSpacing/>
        <w:rPr>
          <w:rFonts w:asciiTheme="minorHAnsi" w:hAnsiTheme="minorHAnsi" w:cstheme="minorHAnsi"/>
          <w:sz w:val="20"/>
          <w:szCs w:val="20"/>
        </w:rPr>
      </w:pPr>
    </w:p>
    <w:p w:rsidR="003276D4" w:rsidRPr="00CF14FA" w:rsidRDefault="003276D4" w:rsidP="003276D4">
      <w:pPr>
        <w:contextualSpacing/>
        <w:rPr>
          <w:rFonts w:asciiTheme="minorHAnsi" w:hAnsiTheme="minorHAnsi" w:cstheme="minorHAnsi"/>
        </w:rPr>
      </w:pPr>
      <w:r w:rsidRPr="00CF14FA">
        <w:rPr>
          <w:rFonts w:asciiTheme="minorHAnsi" w:hAnsiTheme="minorHAnsi" w:cstheme="minorHAnsi"/>
        </w:rPr>
        <w:tab/>
        <w:t>Works commenced to construct first floor rear extension (16/01577/DEXFP)</w:t>
      </w:r>
    </w:p>
    <w:p w:rsidR="003276D4" w:rsidRPr="00520AB9" w:rsidRDefault="003276D4" w:rsidP="003276D4">
      <w:pPr>
        <w:contextualSpacing/>
        <w:rPr>
          <w:rFonts w:asciiTheme="minorHAnsi" w:hAnsiTheme="minorHAnsi" w:cstheme="minorHAnsi"/>
          <w:sz w:val="20"/>
          <w:szCs w:val="20"/>
        </w:rPr>
      </w:pPr>
    </w:p>
    <w:p w:rsidR="003276D4" w:rsidRPr="00CF14FA" w:rsidRDefault="003276D4" w:rsidP="003276D4">
      <w:pPr>
        <w:contextualSpacing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</w:rPr>
        <w:t>212</w:t>
      </w:r>
      <w:r w:rsidRPr="00CF14FA">
        <w:rPr>
          <w:rFonts w:asciiTheme="minorHAnsi" w:hAnsiTheme="minorHAnsi" w:cstheme="minorHAnsi"/>
        </w:rPr>
        <w:t>.2</w:t>
      </w:r>
      <w:r w:rsidRPr="00CF14FA">
        <w:rPr>
          <w:rFonts w:asciiTheme="minorHAnsi" w:hAnsiTheme="minorHAnsi" w:cstheme="minorHAnsi"/>
        </w:rPr>
        <w:tab/>
      </w:r>
      <w:r w:rsidRPr="00CF14FA">
        <w:rPr>
          <w:rFonts w:asciiTheme="minorHAnsi" w:hAnsiTheme="minorHAnsi" w:cstheme="minorHAnsi"/>
          <w:b/>
        </w:rPr>
        <w:t>18/00130/ENFB</w:t>
      </w:r>
      <w:r w:rsidRPr="00CF14FA">
        <w:rPr>
          <w:rFonts w:asciiTheme="minorHAnsi" w:hAnsiTheme="minorHAnsi" w:cstheme="minorHAnsi"/>
        </w:rPr>
        <w:t xml:space="preserve"> </w:t>
      </w:r>
      <w:r w:rsidRPr="00CF14FA">
        <w:rPr>
          <w:rFonts w:asciiTheme="minorHAnsi" w:eastAsiaTheme="minorHAnsi" w:hAnsiTheme="minorHAnsi" w:cstheme="minorHAnsi"/>
          <w:lang w:eastAsia="en-US"/>
        </w:rPr>
        <w:t>– 21 Marigold Close, Chelmsford, Essex, CM1 6XU</w:t>
      </w:r>
    </w:p>
    <w:p w:rsidR="003276D4" w:rsidRPr="00520AB9" w:rsidRDefault="003276D4" w:rsidP="003276D4">
      <w:pPr>
        <w:contextualSpacing/>
        <w:rPr>
          <w:rFonts w:asciiTheme="minorHAnsi" w:hAnsiTheme="minorHAnsi" w:cstheme="minorHAnsi"/>
          <w:sz w:val="20"/>
          <w:szCs w:val="20"/>
        </w:rPr>
      </w:pPr>
    </w:p>
    <w:p w:rsidR="003276D4" w:rsidRPr="00CF14FA" w:rsidRDefault="003276D4" w:rsidP="003276D4">
      <w:pPr>
        <w:contextualSpacing/>
        <w:rPr>
          <w:rFonts w:asciiTheme="minorHAnsi" w:eastAsiaTheme="minorHAnsi" w:hAnsiTheme="minorHAnsi" w:cs="Helvetica"/>
          <w:lang w:eastAsia="en-US"/>
        </w:rPr>
      </w:pPr>
      <w:r w:rsidRPr="00CF14FA">
        <w:rPr>
          <w:rFonts w:asciiTheme="minorHAnsi" w:hAnsiTheme="minorHAnsi" w:cstheme="minorHAnsi"/>
        </w:rPr>
        <w:tab/>
      </w:r>
      <w:r w:rsidRPr="00CF14FA">
        <w:rPr>
          <w:rFonts w:asciiTheme="minorHAnsi" w:eastAsiaTheme="minorHAnsi" w:hAnsiTheme="minorHAnsi" w:cs="Helvetica"/>
          <w:lang w:eastAsia="en-US"/>
        </w:rPr>
        <w:t>Fence constructed to front of property.</w:t>
      </w:r>
    </w:p>
    <w:p w:rsidR="003276D4" w:rsidRPr="00520AB9" w:rsidRDefault="003276D4" w:rsidP="003276D4">
      <w:pPr>
        <w:contextualSpacing/>
        <w:rPr>
          <w:rFonts w:asciiTheme="minorHAnsi" w:eastAsiaTheme="minorHAnsi" w:hAnsiTheme="minorHAnsi" w:cs="Helvetica"/>
          <w:sz w:val="20"/>
          <w:szCs w:val="20"/>
          <w:lang w:eastAsia="en-US"/>
        </w:rPr>
      </w:pPr>
    </w:p>
    <w:p w:rsidR="003276D4" w:rsidRPr="00CF14FA" w:rsidRDefault="003276D4" w:rsidP="003276D4">
      <w:pPr>
        <w:contextualSpacing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</w:rPr>
        <w:t>212</w:t>
      </w:r>
      <w:r w:rsidRPr="00CF14FA">
        <w:rPr>
          <w:rFonts w:asciiTheme="minorHAnsi" w:hAnsiTheme="minorHAnsi" w:cstheme="minorHAnsi"/>
        </w:rPr>
        <w:t>.3</w:t>
      </w:r>
      <w:r w:rsidRPr="00CF14FA">
        <w:rPr>
          <w:rFonts w:asciiTheme="minorHAnsi" w:hAnsiTheme="minorHAnsi" w:cstheme="minorHAnsi"/>
        </w:rPr>
        <w:tab/>
      </w:r>
      <w:r w:rsidRPr="00CF14FA">
        <w:rPr>
          <w:rFonts w:asciiTheme="minorHAnsi" w:hAnsiTheme="minorHAnsi" w:cstheme="minorHAnsi"/>
          <w:b/>
        </w:rPr>
        <w:t>18/00174/ENFB</w:t>
      </w:r>
      <w:r w:rsidRPr="00CF14FA">
        <w:rPr>
          <w:rFonts w:asciiTheme="minorHAnsi" w:hAnsiTheme="minorHAnsi" w:cstheme="minorHAnsi"/>
        </w:rPr>
        <w:t xml:space="preserve"> </w:t>
      </w:r>
      <w:r w:rsidRPr="00CF14FA">
        <w:rPr>
          <w:rFonts w:asciiTheme="minorHAnsi" w:eastAsiaTheme="minorHAnsi" w:hAnsiTheme="minorHAnsi" w:cstheme="minorHAnsi"/>
          <w:lang w:eastAsia="en-US"/>
        </w:rPr>
        <w:t>– 72 Uplands Drive, Chelmsford, Essex, CM1 6TW</w:t>
      </w:r>
    </w:p>
    <w:p w:rsidR="003276D4" w:rsidRPr="00520AB9" w:rsidRDefault="003276D4" w:rsidP="003276D4">
      <w:pPr>
        <w:contextualSpacing/>
        <w:rPr>
          <w:rFonts w:asciiTheme="minorHAnsi" w:hAnsiTheme="minorHAnsi" w:cstheme="minorHAnsi"/>
          <w:sz w:val="20"/>
          <w:szCs w:val="20"/>
        </w:rPr>
      </w:pPr>
    </w:p>
    <w:p w:rsidR="003276D4" w:rsidRPr="00CF14FA" w:rsidRDefault="003276D4" w:rsidP="003276D4">
      <w:pPr>
        <w:contextualSpacing/>
        <w:rPr>
          <w:rFonts w:asciiTheme="minorHAnsi" w:hAnsiTheme="minorHAnsi" w:cstheme="minorHAnsi"/>
        </w:rPr>
      </w:pPr>
      <w:r w:rsidRPr="00CF14FA">
        <w:rPr>
          <w:rFonts w:asciiTheme="minorHAnsi" w:hAnsiTheme="minorHAnsi" w:cstheme="minorHAnsi"/>
        </w:rPr>
        <w:tab/>
      </w:r>
      <w:r w:rsidRPr="00CF14FA">
        <w:rPr>
          <w:rFonts w:asciiTheme="minorHAnsi" w:eastAsiaTheme="minorHAnsi" w:hAnsiTheme="minorHAnsi" w:cs="Helvetica"/>
          <w:lang w:eastAsia="en-US"/>
        </w:rPr>
        <w:t>Fence and wall constructed.</w:t>
      </w:r>
    </w:p>
    <w:p w:rsidR="003276D4" w:rsidRPr="00520AB9" w:rsidRDefault="003276D4" w:rsidP="003276D4">
      <w:pPr>
        <w:contextualSpacing/>
        <w:rPr>
          <w:rFonts w:asciiTheme="minorHAnsi" w:hAnsiTheme="minorHAnsi" w:cstheme="minorHAnsi"/>
          <w:sz w:val="20"/>
          <w:szCs w:val="20"/>
        </w:rPr>
      </w:pPr>
    </w:p>
    <w:p w:rsidR="003276D4" w:rsidRPr="00CF14FA" w:rsidRDefault="003276D4" w:rsidP="003276D4">
      <w:pPr>
        <w:contextualSpacing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</w:rPr>
        <w:t>212</w:t>
      </w:r>
      <w:r w:rsidRPr="00CF14FA">
        <w:rPr>
          <w:rFonts w:asciiTheme="minorHAnsi" w:hAnsiTheme="minorHAnsi" w:cstheme="minorHAnsi"/>
        </w:rPr>
        <w:t>.4</w:t>
      </w:r>
      <w:r w:rsidRPr="00CF14FA">
        <w:rPr>
          <w:rFonts w:asciiTheme="minorHAnsi" w:hAnsiTheme="minorHAnsi" w:cstheme="minorHAnsi"/>
        </w:rPr>
        <w:tab/>
      </w:r>
      <w:r w:rsidRPr="00CF14FA">
        <w:rPr>
          <w:rFonts w:asciiTheme="minorHAnsi" w:hAnsiTheme="minorHAnsi" w:cstheme="minorHAnsi"/>
          <w:b/>
        </w:rPr>
        <w:t>18/00182/ENFB</w:t>
      </w:r>
      <w:r w:rsidRPr="00CF14FA">
        <w:rPr>
          <w:rFonts w:asciiTheme="minorHAnsi" w:hAnsiTheme="minorHAnsi" w:cstheme="minorHAnsi"/>
        </w:rPr>
        <w:t xml:space="preserve"> </w:t>
      </w:r>
      <w:r w:rsidRPr="00CF14FA">
        <w:rPr>
          <w:rFonts w:asciiTheme="minorHAnsi" w:eastAsiaTheme="minorHAnsi" w:hAnsiTheme="minorHAnsi" w:cstheme="minorHAnsi"/>
          <w:lang w:eastAsia="en-US"/>
        </w:rPr>
        <w:t>– 74 Uplands Drive, Chelmsford, Essex, CM1 6TW</w:t>
      </w:r>
    </w:p>
    <w:p w:rsidR="003276D4" w:rsidRPr="00520AB9" w:rsidRDefault="003276D4" w:rsidP="003276D4">
      <w:pPr>
        <w:contextualSpacing/>
        <w:rPr>
          <w:rFonts w:asciiTheme="minorHAnsi" w:hAnsiTheme="minorHAnsi" w:cstheme="minorHAnsi"/>
          <w:sz w:val="20"/>
          <w:szCs w:val="20"/>
        </w:rPr>
      </w:pPr>
    </w:p>
    <w:p w:rsidR="003276D4" w:rsidRDefault="003276D4" w:rsidP="003276D4">
      <w:pPr>
        <w:contextualSpacing/>
        <w:rPr>
          <w:rFonts w:asciiTheme="minorHAnsi" w:eastAsiaTheme="minorHAnsi" w:hAnsiTheme="minorHAnsi" w:cs="Helvetica"/>
          <w:lang w:eastAsia="en-US"/>
        </w:rPr>
      </w:pPr>
      <w:r w:rsidRPr="00CF14FA">
        <w:rPr>
          <w:rFonts w:asciiTheme="minorHAnsi" w:hAnsiTheme="minorHAnsi" w:cstheme="minorHAnsi"/>
        </w:rPr>
        <w:tab/>
      </w:r>
      <w:r w:rsidRPr="00CF14FA">
        <w:rPr>
          <w:rFonts w:asciiTheme="minorHAnsi" w:eastAsiaTheme="minorHAnsi" w:hAnsiTheme="minorHAnsi" w:cs="Helvetica"/>
          <w:lang w:eastAsia="en-US"/>
        </w:rPr>
        <w:t>Fence and wall constructed.</w:t>
      </w:r>
    </w:p>
    <w:p w:rsidR="009838D0" w:rsidRDefault="009838D0" w:rsidP="003276D4">
      <w:pPr>
        <w:contextualSpacing/>
        <w:rPr>
          <w:rFonts w:asciiTheme="minorHAnsi" w:eastAsiaTheme="minorHAnsi" w:hAnsiTheme="minorHAnsi" w:cs="Helvetica"/>
          <w:lang w:eastAsia="en-US"/>
        </w:rPr>
      </w:pPr>
    </w:p>
    <w:p w:rsidR="003276D4" w:rsidRPr="00CF14FA" w:rsidRDefault="003276D4" w:rsidP="003276D4">
      <w:pPr>
        <w:contextualSpacing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</w:rPr>
        <w:t>212</w:t>
      </w:r>
      <w:r w:rsidRPr="00CF14FA">
        <w:rPr>
          <w:rFonts w:asciiTheme="minorHAnsi" w:hAnsiTheme="minorHAnsi" w:cstheme="minorHAnsi"/>
        </w:rPr>
        <w:t>.5</w:t>
      </w:r>
      <w:r w:rsidRPr="00CF14FA">
        <w:rPr>
          <w:rFonts w:asciiTheme="minorHAnsi" w:hAnsiTheme="minorHAnsi" w:cstheme="minorHAnsi"/>
        </w:rPr>
        <w:tab/>
      </w:r>
      <w:r w:rsidRPr="00CF14FA">
        <w:rPr>
          <w:rFonts w:asciiTheme="minorHAnsi" w:hAnsiTheme="minorHAnsi" w:cstheme="minorHAnsi"/>
          <w:b/>
        </w:rPr>
        <w:t>18/00139/ENFB</w:t>
      </w:r>
      <w:r w:rsidRPr="00CF14FA">
        <w:rPr>
          <w:rFonts w:asciiTheme="minorHAnsi" w:hAnsiTheme="minorHAnsi" w:cstheme="minorHAnsi"/>
        </w:rPr>
        <w:t xml:space="preserve"> </w:t>
      </w:r>
      <w:r w:rsidRPr="00CF14FA">
        <w:rPr>
          <w:rFonts w:asciiTheme="minorHAnsi" w:eastAsiaTheme="minorHAnsi" w:hAnsiTheme="minorHAnsi" w:cstheme="minorHAnsi"/>
          <w:lang w:eastAsia="en-US"/>
        </w:rPr>
        <w:t>– 1 Cook Place, Chelmsford, Essex, CM2 6TW</w:t>
      </w:r>
    </w:p>
    <w:p w:rsidR="003276D4" w:rsidRPr="00520AB9" w:rsidRDefault="003276D4" w:rsidP="003276D4">
      <w:pPr>
        <w:contextualSpacing/>
        <w:rPr>
          <w:rFonts w:asciiTheme="minorHAnsi" w:hAnsiTheme="minorHAnsi" w:cstheme="minorHAnsi"/>
          <w:sz w:val="20"/>
          <w:szCs w:val="20"/>
        </w:rPr>
      </w:pPr>
    </w:p>
    <w:p w:rsidR="003276D4" w:rsidRPr="00CF14FA" w:rsidRDefault="003276D4" w:rsidP="003276D4">
      <w:pPr>
        <w:contextualSpacing/>
        <w:rPr>
          <w:rFonts w:asciiTheme="minorHAnsi" w:eastAsiaTheme="minorHAnsi" w:hAnsiTheme="minorHAnsi" w:cs="Helvetica"/>
          <w:lang w:eastAsia="en-US"/>
        </w:rPr>
      </w:pPr>
      <w:r w:rsidRPr="00CF14FA">
        <w:rPr>
          <w:rFonts w:asciiTheme="minorHAnsi" w:hAnsiTheme="minorHAnsi" w:cstheme="minorHAnsi"/>
        </w:rPr>
        <w:tab/>
      </w:r>
      <w:r w:rsidRPr="00CF14FA">
        <w:rPr>
          <w:rFonts w:asciiTheme="minorHAnsi" w:eastAsiaTheme="minorHAnsi" w:hAnsiTheme="minorHAnsi" w:cs="Helvetica"/>
          <w:lang w:eastAsia="en-US"/>
        </w:rPr>
        <w:t>Use of land for the storage of a caravan.</w:t>
      </w:r>
    </w:p>
    <w:p w:rsidR="00891163" w:rsidRDefault="00891163" w:rsidP="00891163">
      <w:pPr>
        <w:rPr>
          <w:rFonts w:asciiTheme="minorHAnsi" w:eastAsiaTheme="minorHAnsi" w:hAnsiTheme="minorHAnsi" w:cs="Helvetica"/>
          <w:sz w:val="20"/>
          <w:szCs w:val="20"/>
          <w:lang w:eastAsia="en-US"/>
        </w:rPr>
      </w:pPr>
    </w:p>
    <w:p w:rsidR="00891163" w:rsidRDefault="00891163" w:rsidP="00891163">
      <w:pPr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>212.6</w:t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hAnsiTheme="minorHAnsi" w:cstheme="minorHAnsi"/>
          <w:b/>
        </w:rPr>
        <w:t>18/00161/ENFB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  <w:lang w:eastAsia="en-US"/>
        </w:rPr>
        <w:t>– 1 Whitmore Crescent, Chelmsford, Essex, CM2 6YN</w:t>
      </w:r>
    </w:p>
    <w:p w:rsidR="00891163" w:rsidRDefault="00891163" w:rsidP="00891163">
      <w:pPr>
        <w:rPr>
          <w:rFonts w:asciiTheme="minorHAnsi" w:hAnsiTheme="minorHAnsi" w:cstheme="minorHAnsi"/>
          <w:sz w:val="20"/>
          <w:szCs w:val="20"/>
        </w:rPr>
      </w:pP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="Calibri" w:eastAsia="Calibri" w:hAnsi="Calibr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 xml:space="preserve">Breach of conditions 3 and 4 to permission 17/00892/FUL: windows not obscured and </w:t>
      </w:r>
      <w:r>
        <w:rPr>
          <w:rFonts w:asciiTheme="minorHAnsi" w:eastAsiaTheme="minorHAnsi" w:hAnsiTheme="minorHAnsi" w:cs="Helvetica"/>
          <w:lang w:eastAsia="en-US"/>
        </w:rPr>
        <w:tab/>
        <w:t>capable of being opened.</w:t>
      </w:r>
    </w:p>
    <w:p w:rsidR="00891163" w:rsidRDefault="00891163" w:rsidP="00891163">
      <w:pPr>
        <w:rPr>
          <w:rFonts w:ascii="Calibri" w:eastAsia="Calibri" w:hAnsi="Calibri" w:cs="Helvetica"/>
          <w:b/>
          <w:lang w:eastAsia="en-US"/>
        </w:rPr>
      </w:pPr>
      <w:r>
        <w:rPr>
          <w:rFonts w:ascii="Calibri" w:eastAsia="Calibri" w:hAnsi="Calibri" w:cs="Helvetica"/>
          <w:lang w:eastAsia="en-US"/>
        </w:rPr>
        <w:tab/>
      </w:r>
      <w:r>
        <w:rPr>
          <w:rFonts w:ascii="Calibri" w:eastAsia="Calibri" w:hAnsi="Calibri" w:cs="Helvetica"/>
          <w:b/>
          <w:lang w:eastAsia="en-US"/>
        </w:rPr>
        <w:tab/>
      </w:r>
      <w:r>
        <w:rPr>
          <w:rFonts w:ascii="Calibri" w:eastAsia="Calibri" w:hAnsi="Calibri" w:cs="Helvetica"/>
          <w:b/>
          <w:lang w:eastAsia="en-US"/>
        </w:rPr>
        <w:tab/>
      </w:r>
    </w:p>
    <w:p w:rsidR="00891163" w:rsidRDefault="00891163" w:rsidP="00891163">
      <w:pPr>
        <w:rPr>
          <w:rFonts w:asciiTheme="minorHAnsi" w:hAnsiTheme="minorHAnsi" w:cstheme="minorHAnsi"/>
        </w:rPr>
      </w:pPr>
      <w:r>
        <w:rPr>
          <w:rFonts w:ascii="Calibri" w:eastAsia="Calibri" w:hAnsi="Calibri"/>
        </w:rPr>
        <w:tab/>
      </w:r>
      <w:r>
        <w:rPr>
          <w:rFonts w:asciiTheme="minorHAnsi" w:hAnsiTheme="minorHAnsi" w:cstheme="minorHAnsi"/>
        </w:rPr>
        <w:t xml:space="preserve">Members noted the closed complaints which had been received by Chelmsford City </w:t>
      </w:r>
      <w:r>
        <w:rPr>
          <w:rFonts w:asciiTheme="minorHAnsi" w:hAnsiTheme="minorHAnsi" w:cstheme="minorHAnsi"/>
        </w:rPr>
        <w:tab/>
        <w:t>Council:</w:t>
      </w:r>
    </w:p>
    <w:p w:rsidR="00891163" w:rsidRDefault="00891163" w:rsidP="00891163">
      <w:pPr>
        <w:rPr>
          <w:rFonts w:asciiTheme="minorHAnsi" w:hAnsiTheme="minorHAnsi" w:cstheme="minorHAnsi"/>
          <w:sz w:val="20"/>
          <w:szCs w:val="20"/>
        </w:rPr>
      </w:pP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</w:rPr>
        <w:t>212.7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>18/00124/ENFA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  <w:lang w:eastAsia="en-US"/>
        </w:rPr>
        <w:t xml:space="preserve">– Unauthorised Traveller encampment at James Fenton Way, Boreham </w:t>
      </w:r>
      <w:r>
        <w:rPr>
          <w:rFonts w:asciiTheme="minorHAnsi" w:eastAsiaTheme="minorHAnsi" w:hAnsiTheme="minorHAnsi" w:cstheme="minorHAnsi"/>
          <w:lang w:eastAsia="en-US"/>
        </w:rPr>
        <w:tab/>
        <w:t xml:space="preserve">Chelmsford, Essex had been removed by the Traveller Unit at Essex County Council The </w:t>
      </w:r>
      <w:r>
        <w:rPr>
          <w:rFonts w:asciiTheme="minorHAnsi" w:eastAsiaTheme="minorHAnsi" w:hAnsiTheme="minorHAnsi" w:cstheme="minorHAnsi"/>
          <w:lang w:eastAsia="en-US"/>
        </w:rPr>
        <w:tab/>
        <w:t>breach of planning had now ceased and the case would be closed.</w:t>
      </w: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212.8</w:t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>18/00039/ENFB</w:t>
      </w:r>
      <w:r>
        <w:rPr>
          <w:rFonts w:asciiTheme="minorHAnsi" w:eastAsiaTheme="minorHAnsi" w:hAnsiTheme="minorHAnsi" w:cstheme="minorHAnsi"/>
          <w:lang w:eastAsia="en-US"/>
        </w:rPr>
        <w:t xml:space="preserve"> – Construction of a building and use of existing land and buildings for </w:t>
      </w:r>
      <w:r>
        <w:rPr>
          <w:rFonts w:asciiTheme="minorHAnsi" w:eastAsiaTheme="minorHAnsi" w:hAnsiTheme="minorHAnsi" w:cstheme="minorHAnsi"/>
          <w:lang w:eastAsia="en-US"/>
        </w:rPr>
        <w:tab/>
        <w:t xml:space="preserve">children’s outdoor play activities at Sandford Mill Site Sandford Mill Road, Springfield, </w:t>
      </w:r>
      <w:r>
        <w:rPr>
          <w:rFonts w:asciiTheme="minorHAnsi" w:eastAsiaTheme="minorHAnsi" w:hAnsiTheme="minorHAnsi" w:cstheme="minorHAnsi"/>
          <w:lang w:eastAsia="en-US"/>
        </w:rPr>
        <w:tab/>
        <w:t>Chelmsford, Essex,</w:t>
      </w: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  <w:t xml:space="preserve">This matter had been passed to another department within the Council for actioning.  The </w:t>
      </w:r>
      <w:r>
        <w:rPr>
          <w:rFonts w:asciiTheme="minorHAnsi" w:eastAsiaTheme="minorHAnsi" w:hAnsiTheme="minorHAnsi" w:cstheme="minorHAnsi"/>
          <w:lang w:eastAsia="en-US"/>
        </w:rPr>
        <w:tab/>
        <w:t>Planning Enforcement case would be closed.</w:t>
      </w:r>
    </w:p>
    <w:p w:rsidR="00891163" w:rsidRDefault="00891163" w:rsidP="00891163">
      <w:pPr>
        <w:rPr>
          <w:rFonts w:ascii="Calibri" w:eastAsia="Calibri" w:hAnsi="Calibri"/>
          <w:sz w:val="20"/>
          <w:szCs w:val="20"/>
        </w:rPr>
      </w:pP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213</w:t>
      </w:r>
      <w:r>
        <w:rPr>
          <w:rFonts w:asciiTheme="minorHAnsi" w:eastAsiaTheme="minorHAnsi" w:hAnsiTheme="minorHAnsi" w:cstheme="minorHAnsi"/>
          <w:b/>
          <w:lang w:eastAsia="en-US"/>
        </w:rPr>
        <w:tab/>
        <w:t xml:space="preserve">TOWN AND COUNTRY PLANNING ACT 1990 NOTIFICATION OF APPEAL DECISION –  </w:t>
      </w:r>
      <w:r>
        <w:rPr>
          <w:rFonts w:asciiTheme="minorHAnsi" w:eastAsiaTheme="minorHAnsi" w:hAnsiTheme="minorHAnsi" w:cstheme="minorHAnsi"/>
          <w:b/>
          <w:lang w:eastAsia="en-US"/>
        </w:rPr>
        <w:tab/>
        <w:t xml:space="preserve">16/02208/FUL LAND NORTH OF CHELMER VILLAGE WAY, SPRINGFIELD, CHELMSFORD, </w:t>
      </w:r>
      <w:r>
        <w:rPr>
          <w:rFonts w:asciiTheme="minorHAnsi" w:eastAsiaTheme="minorHAnsi" w:hAnsiTheme="minorHAnsi" w:cstheme="minorHAnsi"/>
          <w:b/>
          <w:lang w:eastAsia="en-US"/>
        </w:rPr>
        <w:tab/>
        <w:t>ESSEX</w:t>
      </w: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  <w:t xml:space="preserve">Notification had been received from Chelmsford City Council advising that the appeal had </w:t>
      </w:r>
      <w:r>
        <w:rPr>
          <w:rFonts w:asciiTheme="minorHAnsi" w:eastAsiaTheme="minorHAnsi" w:hAnsiTheme="minorHAnsi" w:cstheme="minorHAnsi"/>
          <w:lang w:eastAsia="en-US"/>
        </w:rPr>
        <w:tab/>
        <w:t>been dismissed.</w:t>
      </w: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>RESOLVED:</w:t>
      </w:r>
      <w:r>
        <w:rPr>
          <w:rFonts w:asciiTheme="minorHAnsi" w:eastAsiaTheme="minorHAnsi" w:hAnsiTheme="minorHAnsi" w:cstheme="minorHAnsi"/>
          <w:lang w:eastAsia="en-US"/>
        </w:rPr>
        <w:t xml:space="preserve"> that</w:t>
      </w: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:rsidR="00891163" w:rsidRDefault="00891163" w:rsidP="00891163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the Committee Clerk emails members a copy of the Appeal Decision.</w:t>
      </w:r>
    </w:p>
    <w:p w:rsidR="00891163" w:rsidRDefault="00891163" w:rsidP="00891163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the remainder of the information is noted.</w:t>
      </w: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Theme="minorHAnsi" w:hAnsiTheme="minorHAnsi" w:cstheme="minorHAnsi"/>
        </w:rPr>
        <w:t>214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 xml:space="preserve">PROPOSED PUBLIC SPACES PROTECTION ORDER: FLY POSTING AND ROADSIDE </w:t>
      </w:r>
      <w:r>
        <w:rPr>
          <w:rFonts w:asciiTheme="minorHAnsi" w:eastAsiaTheme="minorHAnsi" w:hAnsiTheme="minorHAnsi" w:cstheme="minorHAnsi"/>
          <w:b/>
          <w:lang w:eastAsia="en-US"/>
        </w:rPr>
        <w:tab/>
        <w:t xml:space="preserve">ADVERTISEMENTS – </w:t>
      </w:r>
      <w:r>
        <w:rPr>
          <w:rFonts w:asciiTheme="minorHAnsi" w:eastAsiaTheme="minorHAnsi" w:hAnsiTheme="minorHAnsi" w:cstheme="minorHAnsi"/>
          <w:b/>
          <w:lang w:eastAsia="en-US"/>
        </w:rPr>
        <w:tab/>
        <w:t>CHELMSFORD CITY COUNCIL.</w:t>
      </w: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  <w:t xml:space="preserve">Members received correspondence from Chelmsford City Council regarding the proposed </w:t>
      </w:r>
      <w:r>
        <w:rPr>
          <w:rFonts w:asciiTheme="minorHAnsi" w:eastAsiaTheme="minorHAnsi" w:hAnsiTheme="minorHAnsi" w:cstheme="minorHAnsi"/>
          <w:lang w:eastAsia="en-US"/>
        </w:rPr>
        <w:tab/>
        <w:t xml:space="preserve">Public Spaces Protection Order: Fly Posting and Roadside Advertisements </w:t>
      </w:r>
    </w:p>
    <w:p w:rsidR="00891163" w:rsidRDefault="00891163" w:rsidP="00891163">
      <w:pPr>
        <w:ind w:left="720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:rsidR="00891163" w:rsidRDefault="00891163" w:rsidP="00891163">
      <w:pPr>
        <w:ind w:left="72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Members were asked if they had any comments regarding the proposal.</w:t>
      </w: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:rsidR="00891163" w:rsidRDefault="00891163" w:rsidP="00891163">
      <w:pPr>
        <w:ind w:left="720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b/>
          <w:lang w:eastAsia="en-US"/>
        </w:rPr>
        <w:t xml:space="preserve">RESOLVED: </w:t>
      </w:r>
      <w:r>
        <w:rPr>
          <w:rFonts w:asciiTheme="minorHAnsi" w:eastAsiaTheme="minorHAnsi" w:hAnsiTheme="minorHAnsi" w:cstheme="minorHAnsi"/>
          <w:lang w:eastAsia="en-US"/>
        </w:rPr>
        <w:t>that the council write to Chelmsford City Council to confirm their full support of the proposal.</w:t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hAnsiTheme="minorHAnsi" w:cstheme="minorHAnsi"/>
        </w:rPr>
        <w:tab/>
      </w:r>
    </w:p>
    <w:p w:rsidR="00891163" w:rsidRDefault="00891163" w:rsidP="00891163">
      <w:pPr>
        <w:rPr>
          <w:rFonts w:asciiTheme="minorHAnsi" w:hAnsiTheme="minorHAnsi" w:cstheme="minorHAnsi"/>
          <w:sz w:val="20"/>
          <w:szCs w:val="20"/>
        </w:rPr>
      </w:pP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Theme="minorHAnsi" w:hAnsiTheme="minorHAnsi" w:cstheme="minorHAnsi"/>
        </w:rPr>
        <w:t>215</w:t>
      </w:r>
      <w:r>
        <w:rPr>
          <w:rFonts w:asciiTheme="minorHAnsi" w:hAnsiTheme="minorHAnsi" w:cstheme="minorHAnsi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 xml:space="preserve">ROAD TRAFFIC REGULATION </w:t>
      </w:r>
      <w:proofErr w:type="gramStart"/>
      <w:r>
        <w:rPr>
          <w:rFonts w:asciiTheme="minorHAnsi" w:eastAsiaTheme="minorHAnsi" w:hAnsiTheme="minorHAnsi" w:cstheme="minorHAnsi"/>
          <w:b/>
          <w:lang w:eastAsia="en-US"/>
        </w:rPr>
        <w:t>ACT</w:t>
      </w:r>
      <w:proofErr w:type="gramEnd"/>
      <w:r>
        <w:rPr>
          <w:rFonts w:asciiTheme="minorHAnsi" w:eastAsiaTheme="minorHAnsi" w:hAnsiTheme="minorHAnsi" w:cstheme="minorHAnsi"/>
          <w:b/>
          <w:lang w:eastAsia="en-US"/>
        </w:rPr>
        <w:t xml:space="preserve"> 1984 – SECTION 14(1) TEMPORARY TRAFFIC </w:t>
      </w:r>
      <w:r>
        <w:rPr>
          <w:rFonts w:asciiTheme="minorHAnsi" w:eastAsiaTheme="minorHAnsi" w:hAnsiTheme="minorHAnsi" w:cstheme="minorHAnsi"/>
          <w:b/>
          <w:lang w:eastAsia="en-US"/>
        </w:rPr>
        <w:tab/>
        <w:t xml:space="preserve">REGULATION </w:t>
      </w:r>
      <w:r>
        <w:rPr>
          <w:rFonts w:asciiTheme="minorHAnsi" w:eastAsiaTheme="minorHAnsi" w:hAnsiTheme="minorHAnsi" w:cstheme="minorHAnsi"/>
          <w:b/>
          <w:lang w:eastAsia="en-US"/>
        </w:rPr>
        <w:tab/>
        <w:t>ORDER OF CHELMER VALLEY ROAD, SPRINGFIELD, CHELMSFORD, ESSEX</w:t>
      </w: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  <w:t xml:space="preserve">Notification had been received from Essex County Council advising of the intended closure </w:t>
      </w:r>
      <w:r>
        <w:rPr>
          <w:rFonts w:asciiTheme="minorHAnsi" w:eastAsiaTheme="minorHAnsi" w:hAnsiTheme="minorHAnsi" w:cstheme="minorHAnsi"/>
          <w:lang w:eastAsia="en-US"/>
        </w:rPr>
        <w:tab/>
        <w:t>of the bus lane of Chelmer Valley Road, due to commence on 21</w:t>
      </w:r>
      <w:r>
        <w:rPr>
          <w:rFonts w:asciiTheme="minorHAnsi" w:eastAsiaTheme="minorHAnsi" w:hAnsiTheme="minorHAnsi" w:cstheme="minorHAnsi"/>
          <w:vertAlign w:val="superscript"/>
          <w:lang w:eastAsia="en-US"/>
        </w:rPr>
        <w:t>st</w:t>
      </w:r>
      <w:r>
        <w:rPr>
          <w:rFonts w:asciiTheme="minorHAnsi" w:eastAsiaTheme="minorHAnsi" w:hAnsiTheme="minorHAnsi" w:cstheme="minorHAnsi"/>
          <w:lang w:eastAsia="en-US"/>
        </w:rPr>
        <w:t xml:space="preserve"> May 2018 for 24 days.  </w:t>
      </w:r>
      <w:r>
        <w:rPr>
          <w:rFonts w:asciiTheme="minorHAnsi" w:eastAsiaTheme="minorHAnsi" w:hAnsiTheme="minorHAnsi" w:cstheme="minorHAnsi"/>
          <w:lang w:eastAsia="en-US"/>
        </w:rPr>
        <w:tab/>
        <w:t xml:space="preserve">The reason for the closure was for the safety of the public and workforce while UK Power </w:t>
      </w:r>
      <w:r>
        <w:rPr>
          <w:rFonts w:asciiTheme="minorHAnsi" w:eastAsiaTheme="minorHAnsi" w:hAnsiTheme="minorHAnsi" w:cstheme="minorHAnsi"/>
          <w:lang w:eastAsia="en-US"/>
        </w:rPr>
        <w:tab/>
        <w:t xml:space="preserve">Networks on behalf of Essex County Council undertakes further carriageway widening </w:t>
      </w:r>
      <w:r>
        <w:rPr>
          <w:rFonts w:asciiTheme="minorHAnsi" w:eastAsiaTheme="minorHAnsi" w:hAnsiTheme="minorHAnsi" w:cstheme="minorHAnsi"/>
          <w:lang w:eastAsia="en-US"/>
        </w:rPr>
        <w:tab/>
        <w:t>works.</w:t>
      </w:r>
    </w:p>
    <w:p w:rsidR="00891163" w:rsidRDefault="00891163" w:rsidP="0089116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:rsidR="008C4D8C" w:rsidRDefault="008C4D8C" w:rsidP="0073580F">
      <w:pPr>
        <w:rPr>
          <w:rFonts w:asciiTheme="minorHAnsi" w:eastAsiaTheme="minorHAnsi" w:hAnsiTheme="minorHAnsi" w:cstheme="minorHAnsi"/>
          <w:lang w:eastAsia="en-US"/>
        </w:rPr>
      </w:pPr>
      <w:bookmarkStart w:id="0" w:name="_GoBack"/>
      <w:bookmarkEnd w:id="0"/>
      <w:r>
        <w:rPr>
          <w:rFonts w:asciiTheme="minorHAnsi" w:eastAsiaTheme="minorHAnsi" w:hAnsiTheme="minorHAnsi" w:cstheme="minorHAnsi"/>
          <w:lang w:eastAsia="en-US"/>
        </w:rPr>
        <w:tab/>
      </w:r>
      <w:r w:rsidRPr="008C4D8C">
        <w:rPr>
          <w:rFonts w:asciiTheme="minorHAnsi" w:eastAsiaTheme="minorHAnsi" w:hAnsiTheme="minorHAnsi" w:cstheme="minorHAnsi"/>
          <w:b/>
          <w:lang w:eastAsia="en-US"/>
        </w:rPr>
        <w:t>RESOLVED:</w:t>
      </w: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Pr="002D6215">
        <w:rPr>
          <w:rFonts w:asciiTheme="minorHAnsi" w:eastAsiaTheme="minorHAnsi" w:hAnsiTheme="minorHAnsi" w:cstheme="minorHAnsi"/>
          <w:lang w:eastAsia="en-US"/>
        </w:rPr>
        <w:t>that</w:t>
      </w:r>
      <w:r w:rsidR="002D6215" w:rsidRPr="002D6215">
        <w:rPr>
          <w:rFonts w:asciiTheme="minorHAnsi" w:eastAsiaTheme="minorHAnsi" w:hAnsiTheme="minorHAnsi" w:cstheme="minorHAnsi"/>
          <w:lang w:eastAsia="en-US"/>
        </w:rPr>
        <w:t xml:space="preserve"> </w:t>
      </w:r>
      <w:r w:rsidR="004A1F39">
        <w:rPr>
          <w:rFonts w:asciiTheme="minorHAnsi" w:eastAsiaTheme="minorHAnsi" w:hAnsiTheme="minorHAnsi" w:cstheme="minorHAnsi"/>
          <w:lang w:eastAsia="en-US"/>
        </w:rPr>
        <w:t>the information is noted.</w:t>
      </w:r>
    </w:p>
    <w:p w:rsidR="0073580F" w:rsidRPr="00520AB9" w:rsidRDefault="0073580F" w:rsidP="0073580F">
      <w:pPr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:rsidR="0073580F" w:rsidRPr="00CF14FA" w:rsidRDefault="0073580F" w:rsidP="0073580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21</w:t>
      </w:r>
      <w:r w:rsidR="00F03025">
        <w:rPr>
          <w:rFonts w:asciiTheme="minorHAnsi" w:eastAsiaTheme="minorHAnsi" w:hAnsiTheme="minorHAnsi" w:cstheme="minorHAnsi"/>
          <w:lang w:eastAsia="en-US"/>
        </w:rPr>
        <w:t>6</w:t>
      </w:r>
      <w:r>
        <w:rPr>
          <w:rFonts w:asciiTheme="minorHAnsi" w:eastAsiaTheme="minorHAnsi" w:hAnsiTheme="minorHAnsi" w:cstheme="minorHAnsi"/>
          <w:lang w:eastAsia="en-US"/>
        </w:rPr>
        <w:tab/>
      </w:r>
      <w:r w:rsidRPr="00CF14FA">
        <w:rPr>
          <w:rFonts w:asciiTheme="minorHAnsi" w:eastAsiaTheme="minorHAnsi" w:hAnsiTheme="minorHAnsi" w:cstheme="minorHAnsi"/>
          <w:b/>
          <w:lang w:eastAsia="en-US"/>
        </w:rPr>
        <w:t xml:space="preserve">ROAD TRAFFIC REGULATION </w:t>
      </w:r>
      <w:proofErr w:type="gramStart"/>
      <w:r w:rsidRPr="00CF14FA">
        <w:rPr>
          <w:rFonts w:asciiTheme="minorHAnsi" w:eastAsiaTheme="minorHAnsi" w:hAnsiTheme="minorHAnsi" w:cstheme="minorHAnsi"/>
          <w:b/>
          <w:lang w:eastAsia="en-US"/>
        </w:rPr>
        <w:t>ACT</w:t>
      </w:r>
      <w:proofErr w:type="gramEnd"/>
      <w:r w:rsidRPr="00CF14FA">
        <w:rPr>
          <w:rFonts w:asciiTheme="minorHAnsi" w:eastAsiaTheme="minorHAnsi" w:hAnsiTheme="minorHAnsi" w:cstheme="minorHAnsi"/>
          <w:b/>
          <w:lang w:eastAsia="en-US"/>
        </w:rPr>
        <w:t xml:space="preserve"> 1984 – SECTION 14(1) TEMPORARY TRAFFIC </w:t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 w:rsidRPr="00CF14FA">
        <w:rPr>
          <w:rFonts w:asciiTheme="minorHAnsi" w:eastAsiaTheme="minorHAnsi" w:hAnsiTheme="minorHAnsi" w:cstheme="minorHAnsi"/>
          <w:b/>
          <w:lang w:eastAsia="en-US"/>
        </w:rPr>
        <w:t xml:space="preserve">REGULATION </w:t>
      </w:r>
      <w:r w:rsidRPr="00CF14FA">
        <w:rPr>
          <w:rFonts w:asciiTheme="minorHAnsi" w:eastAsiaTheme="minorHAnsi" w:hAnsiTheme="minorHAnsi" w:cstheme="minorHAnsi"/>
          <w:b/>
          <w:lang w:eastAsia="en-US"/>
        </w:rPr>
        <w:tab/>
        <w:t xml:space="preserve">ORDER OF GOLDING THROUGHFARE, KIRK PLACE, COOK PLACE, </w:t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 w:rsidRPr="00CF14FA">
        <w:rPr>
          <w:rFonts w:asciiTheme="minorHAnsi" w:eastAsiaTheme="minorHAnsi" w:hAnsiTheme="minorHAnsi" w:cstheme="minorHAnsi"/>
          <w:b/>
          <w:lang w:eastAsia="en-US"/>
        </w:rPr>
        <w:t>SPRINGFIELD, ESSEX</w:t>
      </w:r>
    </w:p>
    <w:p w:rsidR="0073580F" w:rsidRPr="00520AB9" w:rsidRDefault="0073580F" w:rsidP="0073580F">
      <w:pPr>
        <w:ind w:left="720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:rsidR="0073580F" w:rsidRDefault="0073580F" w:rsidP="0073580F">
      <w:pPr>
        <w:ind w:left="72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Notification had</w:t>
      </w:r>
      <w:r w:rsidRPr="00CF14FA">
        <w:rPr>
          <w:rFonts w:asciiTheme="minorHAnsi" w:eastAsiaTheme="minorHAnsi" w:hAnsiTheme="minorHAnsi" w:cstheme="minorHAnsi"/>
          <w:lang w:eastAsia="en-US"/>
        </w:rPr>
        <w:t xml:space="preserve"> been received from Es</w:t>
      </w:r>
      <w:r>
        <w:rPr>
          <w:rFonts w:asciiTheme="minorHAnsi" w:eastAsiaTheme="minorHAnsi" w:hAnsiTheme="minorHAnsi" w:cstheme="minorHAnsi"/>
          <w:lang w:eastAsia="en-US"/>
        </w:rPr>
        <w:t>sex County Council advising of</w:t>
      </w:r>
      <w:r w:rsidRPr="00CF14FA">
        <w:rPr>
          <w:rFonts w:asciiTheme="minorHAnsi" w:eastAsiaTheme="minorHAnsi" w:hAnsiTheme="minorHAnsi" w:cstheme="minorHAnsi"/>
          <w:lang w:eastAsia="en-US"/>
        </w:rPr>
        <w:t xml:space="preserve"> the intended closure of Golding Thoroughfare, </w:t>
      </w:r>
      <w:r w:rsidR="00EC1361">
        <w:rPr>
          <w:rFonts w:asciiTheme="minorHAnsi" w:eastAsiaTheme="minorHAnsi" w:hAnsiTheme="minorHAnsi" w:cstheme="minorHAnsi"/>
          <w:lang w:eastAsia="en-US"/>
        </w:rPr>
        <w:t xml:space="preserve">Kirk Place, </w:t>
      </w:r>
      <w:r w:rsidR="005564D9">
        <w:rPr>
          <w:rFonts w:asciiTheme="minorHAnsi" w:eastAsiaTheme="minorHAnsi" w:hAnsiTheme="minorHAnsi" w:cstheme="minorHAnsi"/>
          <w:lang w:eastAsia="en-US"/>
        </w:rPr>
        <w:t>Cook P</w:t>
      </w:r>
      <w:r w:rsidRPr="00CF14FA">
        <w:rPr>
          <w:rFonts w:asciiTheme="minorHAnsi" w:eastAsiaTheme="minorHAnsi" w:hAnsiTheme="minorHAnsi" w:cstheme="minorHAnsi"/>
          <w:lang w:eastAsia="en-US"/>
        </w:rPr>
        <w:t>lace to commence on 27</w:t>
      </w:r>
      <w:r w:rsidRPr="00CF14FA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Pr="00CF14FA">
        <w:rPr>
          <w:rFonts w:asciiTheme="minorHAnsi" w:eastAsiaTheme="minorHAnsi" w:hAnsiTheme="minorHAnsi" w:cstheme="minorHAnsi"/>
          <w:lang w:eastAsia="en-US"/>
        </w:rPr>
        <w:t xml:space="preserve"> November 2018 for 7 days.  The reason for the closure is for the safety of the public and workforce while Essex County Council undertakes Machine Surfacing 2018/19 from (07.00 to 17.30).</w:t>
      </w:r>
    </w:p>
    <w:p w:rsidR="004A1F39" w:rsidRPr="00520AB9" w:rsidRDefault="004A1F39" w:rsidP="0073580F">
      <w:pPr>
        <w:ind w:left="720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:rsidR="004A1F39" w:rsidRPr="00CF14FA" w:rsidRDefault="004A1F39" w:rsidP="0073580F">
      <w:pPr>
        <w:ind w:left="720"/>
        <w:rPr>
          <w:rFonts w:asciiTheme="minorHAnsi" w:eastAsiaTheme="minorHAnsi" w:hAnsiTheme="minorHAnsi" w:cstheme="minorHAnsi"/>
          <w:lang w:eastAsia="en-US"/>
        </w:rPr>
      </w:pPr>
      <w:r w:rsidRPr="004A1F39">
        <w:rPr>
          <w:rFonts w:asciiTheme="minorHAnsi" w:eastAsiaTheme="minorHAnsi" w:hAnsiTheme="minorHAnsi" w:cstheme="minorHAnsi"/>
          <w:b/>
          <w:lang w:eastAsia="en-US"/>
        </w:rPr>
        <w:t>RESOLVED:</w:t>
      </w:r>
      <w:r>
        <w:rPr>
          <w:rFonts w:asciiTheme="minorHAnsi" w:eastAsiaTheme="minorHAnsi" w:hAnsiTheme="minorHAnsi" w:cstheme="minorHAnsi"/>
          <w:lang w:eastAsia="en-US"/>
        </w:rPr>
        <w:t xml:space="preserve"> that the information is noted.</w:t>
      </w:r>
    </w:p>
    <w:p w:rsidR="0073580F" w:rsidRDefault="0073580F" w:rsidP="0073580F">
      <w:pPr>
        <w:rPr>
          <w:rFonts w:asciiTheme="minorHAnsi" w:eastAsiaTheme="minorHAnsi" w:hAnsiTheme="minorHAnsi" w:cstheme="minorHAnsi"/>
          <w:lang w:eastAsia="en-US"/>
        </w:rPr>
      </w:pPr>
    </w:p>
    <w:p w:rsidR="005404ED" w:rsidRDefault="005404ED" w:rsidP="00255A18">
      <w:pPr>
        <w:contextualSpacing/>
        <w:rPr>
          <w:rFonts w:asciiTheme="minorHAnsi" w:eastAsiaTheme="minorHAnsi" w:hAnsiTheme="minorHAnsi" w:cs="Helvetica"/>
          <w:sz w:val="20"/>
          <w:szCs w:val="20"/>
          <w:lang w:eastAsia="en-US"/>
        </w:rPr>
      </w:pPr>
    </w:p>
    <w:p w:rsidR="005404ED" w:rsidRDefault="005404ED" w:rsidP="005404ED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Cllr. G. Brazendale</w:t>
      </w:r>
    </w:p>
    <w:p w:rsidR="005404ED" w:rsidRPr="005E3CED" w:rsidRDefault="005404ED" w:rsidP="005404ED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Chairman </w:t>
      </w:r>
    </w:p>
    <w:p w:rsidR="008A77CD" w:rsidRDefault="008A77CD" w:rsidP="005404ED">
      <w:pPr>
        <w:pStyle w:val="NormalWeb"/>
        <w:rPr>
          <w:rFonts w:asciiTheme="minorHAnsi" w:hAnsiTheme="minorHAnsi"/>
        </w:rPr>
      </w:pPr>
      <w:r w:rsidRPr="002D6215">
        <w:rPr>
          <w:rFonts w:asciiTheme="minorHAnsi" w:hAnsiTheme="minorHAnsi"/>
        </w:rPr>
        <w:t xml:space="preserve">Meeting closed </w:t>
      </w:r>
      <w:r w:rsidR="008C4D8C" w:rsidRPr="002D6215">
        <w:rPr>
          <w:rFonts w:asciiTheme="minorHAnsi" w:hAnsiTheme="minorHAnsi"/>
        </w:rPr>
        <w:t>7</w:t>
      </w:r>
      <w:r w:rsidR="004A1F39">
        <w:rPr>
          <w:rFonts w:asciiTheme="minorHAnsi" w:hAnsiTheme="minorHAnsi"/>
        </w:rPr>
        <w:t>.30</w:t>
      </w:r>
      <w:r w:rsidR="001657A9" w:rsidRPr="002D6215">
        <w:rPr>
          <w:rFonts w:asciiTheme="minorHAnsi" w:hAnsiTheme="minorHAnsi"/>
        </w:rPr>
        <w:t xml:space="preserve"> p.m.</w:t>
      </w:r>
    </w:p>
    <w:p w:rsidR="00F03025" w:rsidRDefault="00F03025" w:rsidP="005404ED">
      <w:pPr>
        <w:pStyle w:val="NormalWeb"/>
        <w:rPr>
          <w:rFonts w:asciiTheme="minorHAnsi" w:hAnsiTheme="minorHAnsi"/>
        </w:rPr>
      </w:pPr>
    </w:p>
    <w:p w:rsidR="005551A6" w:rsidRDefault="005551A6" w:rsidP="00D4018A">
      <w:pPr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hairman</w:t>
      </w: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</w:p>
    <w:p w:rsidR="005D0092" w:rsidRDefault="005D0092">
      <w:pPr>
        <w:rPr>
          <w:rFonts w:asciiTheme="minorHAnsi" w:hAnsiTheme="minorHAnsi"/>
        </w:rPr>
      </w:pPr>
      <w:r w:rsidRPr="005D0092">
        <w:rPr>
          <w:rFonts w:asciiTheme="minorHAnsi" w:hAnsiTheme="minorHAnsi"/>
          <w:noProof/>
        </w:rPr>
        <w:drawing>
          <wp:inline distT="0" distB="0" distL="0" distR="0" wp14:anchorId="1115EF97" wp14:editId="11952FA7">
            <wp:extent cx="6118860" cy="952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762" cy="953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092" w:rsidRDefault="005D0092">
      <w:pPr>
        <w:rPr>
          <w:rFonts w:asciiTheme="minorHAnsi" w:hAnsiTheme="minorHAnsi"/>
        </w:rPr>
      </w:pPr>
      <w:r w:rsidRPr="005D0092">
        <w:rPr>
          <w:rFonts w:asciiTheme="minorHAnsi" w:hAnsiTheme="minorHAnsi"/>
          <w:noProof/>
        </w:rPr>
        <w:drawing>
          <wp:inline distT="0" distB="0" distL="0" distR="0">
            <wp:extent cx="6119721" cy="45624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198" cy="456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092" w:rsidRDefault="005D0092">
      <w:pPr>
        <w:rPr>
          <w:rFonts w:asciiTheme="minorHAnsi" w:hAnsiTheme="minorHAnsi"/>
        </w:rPr>
      </w:pPr>
    </w:p>
    <w:p w:rsidR="005D0092" w:rsidRPr="00BE0921" w:rsidRDefault="005D0092">
      <w:pPr>
        <w:rPr>
          <w:rFonts w:asciiTheme="minorHAnsi" w:hAnsiTheme="minorHAnsi"/>
        </w:rPr>
      </w:pPr>
    </w:p>
    <w:sectPr w:rsidR="005D0092" w:rsidRPr="00BE0921" w:rsidSect="004A1F39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pgNumType w:start="66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5F6" w:rsidRDefault="002E05F6" w:rsidP="00354F62">
      <w:r>
        <w:separator/>
      </w:r>
    </w:p>
  </w:endnote>
  <w:endnote w:type="continuationSeparator" w:id="0">
    <w:p w:rsidR="002E05F6" w:rsidRDefault="002E05F6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490862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05F6" w:rsidRPr="000E5C2E" w:rsidRDefault="002E05F6">
        <w:pPr>
          <w:pStyle w:val="Footer"/>
          <w:jc w:val="center"/>
          <w:rPr>
            <w:sz w:val="16"/>
            <w:szCs w:val="16"/>
          </w:rPr>
        </w:pPr>
        <w:r w:rsidRPr="000E5C2E">
          <w:rPr>
            <w:sz w:val="16"/>
            <w:szCs w:val="16"/>
          </w:rPr>
          <w:t>-PL</w:t>
        </w:r>
        <w:r w:rsidRPr="000E5C2E">
          <w:rPr>
            <w:sz w:val="16"/>
            <w:szCs w:val="16"/>
          </w:rPr>
          <w:fldChar w:fldCharType="begin"/>
        </w:r>
        <w:r w:rsidRPr="000E5C2E">
          <w:rPr>
            <w:sz w:val="16"/>
            <w:szCs w:val="16"/>
          </w:rPr>
          <w:instrText xml:space="preserve"> PAGE   \* MERGEFORMAT </w:instrText>
        </w:r>
        <w:r w:rsidRPr="000E5C2E">
          <w:rPr>
            <w:sz w:val="16"/>
            <w:szCs w:val="16"/>
          </w:rPr>
          <w:fldChar w:fldCharType="separate"/>
        </w:r>
        <w:r w:rsidR="00891163">
          <w:rPr>
            <w:noProof/>
            <w:sz w:val="16"/>
            <w:szCs w:val="16"/>
          </w:rPr>
          <w:t>68</w:t>
        </w:r>
        <w:r w:rsidRPr="000E5C2E">
          <w:rPr>
            <w:noProof/>
            <w:sz w:val="16"/>
            <w:szCs w:val="16"/>
          </w:rPr>
          <w:fldChar w:fldCharType="end"/>
        </w:r>
        <w:r w:rsidRPr="000E5C2E">
          <w:rPr>
            <w:noProof/>
            <w:sz w:val="16"/>
            <w:szCs w:val="16"/>
          </w:rPr>
          <w:t>-</w:t>
        </w:r>
      </w:p>
    </w:sdtContent>
  </w:sdt>
  <w:p w:rsidR="002E05F6" w:rsidRPr="008C1BD1" w:rsidRDefault="002E05F6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5F6" w:rsidRDefault="002E05F6" w:rsidP="00354F62">
      <w:r>
        <w:separator/>
      </w:r>
    </w:p>
  </w:footnote>
  <w:footnote w:type="continuationSeparator" w:id="0">
    <w:p w:rsidR="002E05F6" w:rsidRDefault="002E05F6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5F6" w:rsidRDefault="002E05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"/>
  </w:num>
  <w:num w:numId="3">
    <w:abstractNumId w:val="9"/>
  </w:num>
  <w:num w:numId="4">
    <w:abstractNumId w:val="3"/>
  </w:num>
  <w:num w:numId="5">
    <w:abstractNumId w:val="18"/>
  </w:num>
  <w:num w:numId="6">
    <w:abstractNumId w:val="11"/>
  </w:num>
  <w:num w:numId="7">
    <w:abstractNumId w:val="19"/>
  </w:num>
  <w:num w:numId="8">
    <w:abstractNumId w:val="0"/>
  </w:num>
  <w:num w:numId="9">
    <w:abstractNumId w:val="20"/>
  </w:num>
  <w:num w:numId="10">
    <w:abstractNumId w:val="14"/>
  </w:num>
  <w:num w:numId="11">
    <w:abstractNumId w:val="17"/>
  </w:num>
  <w:num w:numId="12">
    <w:abstractNumId w:val="5"/>
  </w:num>
  <w:num w:numId="13">
    <w:abstractNumId w:val="8"/>
  </w:num>
  <w:num w:numId="14">
    <w:abstractNumId w:val="6"/>
  </w:num>
  <w:num w:numId="15">
    <w:abstractNumId w:val="4"/>
  </w:num>
  <w:num w:numId="16">
    <w:abstractNumId w:val="12"/>
  </w:num>
  <w:num w:numId="17">
    <w:abstractNumId w:val="22"/>
  </w:num>
  <w:num w:numId="18">
    <w:abstractNumId w:val="16"/>
  </w:num>
  <w:num w:numId="19">
    <w:abstractNumId w:val="2"/>
  </w:num>
  <w:num w:numId="20">
    <w:abstractNumId w:val="13"/>
  </w:num>
  <w:num w:numId="21">
    <w:abstractNumId w:val="21"/>
  </w:num>
  <w:num w:numId="22">
    <w:abstractNumId w:val="10"/>
  </w:num>
  <w:num w:numId="23">
    <w:abstractNumId w:val="15"/>
  </w:num>
  <w:num w:numId="24">
    <w:abstractNumId w:val="7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36"/>
    <w:rsid w:val="00014A49"/>
    <w:rsid w:val="000236BA"/>
    <w:rsid w:val="00037320"/>
    <w:rsid w:val="00041708"/>
    <w:rsid w:val="00051385"/>
    <w:rsid w:val="0005769D"/>
    <w:rsid w:val="0006314B"/>
    <w:rsid w:val="00067851"/>
    <w:rsid w:val="00073A39"/>
    <w:rsid w:val="00084283"/>
    <w:rsid w:val="000A6075"/>
    <w:rsid w:val="000C0D0B"/>
    <w:rsid w:val="000C22B1"/>
    <w:rsid w:val="000C63F2"/>
    <w:rsid w:val="000E5C2E"/>
    <w:rsid w:val="000F07F3"/>
    <w:rsid w:val="000F3AC3"/>
    <w:rsid w:val="000F5026"/>
    <w:rsid w:val="000F61CD"/>
    <w:rsid w:val="00102377"/>
    <w:rsid w:val="001105C2"/>
    <w:rsid w:val="00112192"/>
    <w:rsid w:val="00115D56"/>
    <w:rsid w:val="0012050B"/>
    <w:rsid w:val="001353E3"/>
    <w:rsid w:val="00163F6A"/>
    <w:rsid w:val="001657A9"/>
    <w:rsid w:val="0017797F"/>
    <w:rsid w:val="001826D2"/>
    <w:rsid w:val="00183328"/>
    <w:rsid w:val="001874C4"/>
    <w:rsid w:val="00187899"/>
    <w:rsid w:val="00190326"/>
    <w:rsid w:val="0019260A"/>
    <w:rsid w:val="001B1F5C"/>
    <w:rsid w:val="001B350A"/>
    <w:rsid w:val="001B7D7C"/>
    <w:rsid w:val="001C3E05"/>
    <w:rsid w:val="001D3BE8"/>
    <w:rsid w:val="001E428F"/>
    <w:rsid w:val="0021133F"/>
    <w:rsid w:val="0021201B"/>
    <w:rsid w:val="00220FFE"/>
    <w:rsid w:val="00224FB7"/>
    <w:rsid w:val="00230145"/>
    <w:rsid w:val="00232261"/>
    <w:rsid w:val="00237082"/>
    <w:rsid w:val="00244A93"/>
    <w:rsid w:val="00250B97"/>
    <w:rsid w:val="0025572F"/>
    <w:rsid w:val="00255A18"/>
    <w:rsid w:val="0026524B"/>
    <w:rsid w:val="00265E41"/>
    <w:rsid w:val="00273FBD"/>
    <w:rsid w:val="00276433"/>
    <w:rsid w:val="00283ECC"/>
    <w:rsid w:val="00291796"/>
    <w:rsid w:val="00291D61"/>
    <w:rsid w:val="00297809"/>
    <w:rsid w:val="002A0E29"/>
    <w:rsid w:val="002B3F28"/>
    <w:rsid w:val="002C6174"/>
    <w:rsid w:val="002C7141"/>
    <w:rsid w:val="002D6215"/>
    <w:rsid w:val="002E0405"/>
    <w:rsid w:val="002E05F6"/>
    <w:rsid w:val="002E5758"/>
    <w:rsid w:val="002F648A"/>
    <w:rsid w:val="00315E3F"/>
    <w:rsid w:val="00324D73"/>
    <w:rsid w:val="00327239"/>
    <w:rsid w:val="003276D4"/>
    <w:rsid w:val="00342F23"/>
    <w:rsid w:val="00354F62"/>
    <w:rsid w:val="003569F6"/>
    <w:rsid w:val="00357BCD"/>
    <w:rsid w:val="00363FB7"/>
    <w:rsid w:val="0037162A"/>
    <w:rsid w:val="00373D58"/>
    <w:rsid w:val="00382C97"/>
    <w:rsid w:val="003A373F"/>
    <w:rsid w:val="003A4B86"/>
    <w:rsid w:val="003B2A75"/>
    <w:rsid w:val="003B618D"/>
    <w:rsid w:val="003C351E"/>
    <w:rsid w:val="003C3A09"/>
    <w:rsid w:val="003D4845"/>
    <w:rsid w:val="003D4DE6"/>
    <w:rsid w:val="003E2D97"/>
    <w:rsid w:val="003E6CC1"/>
    <w:rsid w:val="003F7477"/>
    <w:rsid w:val="00401EE1"/>
    <w:rsid w:val="004024C6"/>
    <w:rsid w:val="00404D1B"/>
    <w:rsid w:val="00410693"/>
    <w:rsid w:val="0041464D"/>
    <w:rsid w:val="00414AF5"/>
    <w:rsid w:val="00416ADB"/>
    <w:rsid w:val="00417B85"/>
    <w:rsid w:val="00421F4B"/>
    <w:rsid w:val="00427620"/>
    <w:rsid w:val="004343C8"/>
    <w:rsid w:val="00441D25"/>
    <w:rsid w:val="00450D37"/>
    <w:rsid w:val="004614B3"/>
    <w:rsid w:val="00472447"/>
    <w:rsid w:val="00487D57"/>
    <w:rsid w:val="00494F38"/>
    <w:rsid w:val="004A1F39"/>
    <w:rsid w:val="004C5BC0"/>
    <w:rsid w:val="004D25C7"/>
    <w:rsid w:val="004E1C83"/>
    <w:rsid w:val="004F15EA"/>
    <w:rsid w:val="004F1A96"/>
    <w:rsid w:val="004F6D68"/>
    <w:rsid w:val="005112EA"/>
    <w:rsid w:val="00520AB9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90FBB"/>
    <w:rsid w:val="005B0F36"/>
    <w:rsid w:val="005B125F"/>
    <w:rsid w:val="005B1C16"/>
    <w:rsid w:val="005B4959"/>
    <w:rsid w:val="005C1B9B"/>
    <w:rsid w:val="005D0092"/>
    <w:rsid w:val="005E0232"/>
    <w:rsid w:val="005E3CED"/>
    <w:rsid w:val="005E6A08"/>
    <w:rsid w:val="005F3F09"/>
    <w:rsid w:val="005F6DA6"/>
    <w:rsid w:val="00600F41"/>
    <w:rsid w:val="00606EAB"/>
    <w:rsid w:val="00612A21"/>
    <w:rsid w:val="00623654"/>
    <w:rsid w:val="006236D2"/>
    <w:rsid w:val="0064525C"/>
    <w:rsid w:val="00653C15"/>
    <w:rsid w:val="00656611"/>
    <w:rsid w:val="0067160A"/>
    <w:rsid w:val="00683DC6"/>
    <w:rsid w:val="006842B7"/>
    <w:rsid w:val="006928F7"/>
    <w:rsid w:val="006933E4"/>
    <w:rsid w:val="006A01FB"/>
    <w:rsid w:val="006C0670"/>
    <w:rsid w:val="006C292C"/>
    <w:rsid w:val="006E081A"/>
    <w:rsid w:val="006E0D97"/>
    <w:rsid w:val="006E41E1"/>
    <w:rsid w:val="006E4FC9"/>
    <w:rsid w:val="006F5E1A"/>
    <w:rsid w:val="00712312"/>
    <w:rsid w:val="0071316E"/>
    <w:rsid w:val="00720F12"/>
    <w:rsid w:val="0072244C"/>
    <w:rsid w:val="00722ED8"/>
    <w:rsid w:val="00726328"/>
    <w:rsid w:val="00733B3B"/>
    <w:rsid w:val="00734B1B"/>
    <w:rsid w:val="0073580F"/>
    <w:rsid w:val="0073754B"/>
    <w:rsid w:val="00792F6E"/>
    <w:rsid w:val="007934E9"/>
    <w:rsid w:val="00797952"/>
    <w:rsid w:val="007A0075"/>
    <w:rsid w:val="007B1F98"/>
    <w:rsid w:val="007B5DBD"/>
    <w:rsid w:val="007C0284"/>
    <w:rsid w:val="007D15C1"/>
    <w:rsid w:val="007D3EB7"/>
    <w:rsid w:val="007D655B"/>
    <w:rsid w:val="007D71E8"/>
    <w:rsid w:val="007F2B83"/>
    <w:rsid w:val="0080088B"/>
    <w:rsid w:val="00805294"/>
    <w:rsid w:val="00806015"/>
    <w:rsid w:val="00806B51"/>
    <w:rsid w:val="00815902"/>
    <w:rsid w:val="00816A04"/>
    <w:rsid w:val="0082015F"/>
    <w:rsid w:val="00821496"/>
    <w:rsid w:val="00830BE6"/>
    <w:rsid w:val="008312BD"/>
    <w:rsid w:val="00836FD5"/>
    <w:rsid w:val="00841029"/>
    <w:rsid w:val="0084511E"/>
    <w:rsid w:val="00846534"/>
    <w:rsid w:val="00846CBE"/>
    <w:rsid w:val="00850908"/>
    <w:rsid w:val="0085096C"/>
    <w:rsid w:val="00852ED2"/>
    <w:rsid w:val="00853EB1"/>
    <w:rsid w:val="00874C55"/>
    <w:rsid w:val="00875581"/>
    <w:rsid w:val="00876FBE"/>
    <w:rsid w:val="00891163"/>
    <w:rsid w:val="00892EDD"/>
    <w:rsid w:val="008A713A"/>
    <w:rsid w:val="008A77CD"/>
    <w:rsid w:val="008B0970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230A5"/>
    <w:rsid w:val="00951527"/>
    <w:rsid w:val="00955236"/>
    <w:rsid w:val="00955926"/>
    <w:rsid w:val="009666CC"/>
    <w:rsid w:val="00975D47"/>
    <w:rsid w:val="00975FF6"/>
    <w:rsid w:val="009838D0"/>
    <w:rsid w:val="00997B65"/>
    <w:rsid w:val="009A1167"/>
    <w:rsid w:val="009A287B"/>
    <w:rsid w:val="009A536E"/>
    <w:rsid w:val="009B0009"/>
    <w:rsid w:val="009C5CCB"/>
    <w:rsid w:val="009D4EA1"/>
    <w:rsid w:val="009F1A18"/>
    <w:rsid w:val="00A064E9"/>
    <w:rsid w:val="00A07969"/>
    <w:rsid w:val="00A11303"/>
    <w:rsid w:val="00A11A70"/>
    <w:rsid w:val="00A16322"/>
    <w:rsid w:val="00A25201"/>
    <w:rsid w:val="00A31BB1"/>
    <w:rsid w:val="00A53643"/>
    <w:rsid w:val="00A56DFD"/>
    <w:rsid w:val="00A60367"/>
    <w:rsid w:val="00A631DB"/>
    <w:rsid w:val="00A72DF3"/>
    <w:rsid w:val="00A730EE"/>
    <w:rsid w:val="00A75C91"/>
    <w:rsid w:val="00A803A4"/>
    <w:rsid w:val="00A81394"/>
    <w:rsid w:val="00A91848"/>
    <w:rsid w:val="00A92AF7"/>
    <w:rsid w:val="00AA343F"/>
    <w:rsid w:val="00AB2E31"/>
    <w:rsid w:val="00AC240F"/>
    <w:rsid w:val="00AC791F"/>
    <w:rsid w:val="00AD1850"/>
    <w:rsid w:val="00AD19F6"/>
    <w:rsid w:val="00AE2F8F"/>
    <w:rsid w:val="00AF32C7"/>
    <w:rsid w:val="00AF55BA"/>
    <w:rsid w:val="00B034BE"/>
    <w:rsid w:val="00B03AE3"/>
    <w:rsid w:val="00B04061"/>
    <w:rsid w:val="00B0779D"/>
    <w:rsid w:val="00B24B97"/>
    <w:rsid w:val="00B34F6A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96B86"/>
    <w:rsid w:val="00BA3888"/>
    <w:rsid w:val="00BA645F"/>
    <w:rsid w:val="00BB59B4"/>
    <w:rsid w:val="00BC3050"/>
    <w:rsid w:val="00BD5E85"/>
    <w:rsid w:val="00BE0921"/>
    <w:rsid w:val="00BE2FFF"/>
    <w:rsid w:val="00BE3AE3"/>
    <w:rsid w:val="00C07281"/>
    <w:rsid w:val="00C12D02"/>
    <w:rsid w:val="00C17879"/>
    <w:rsid w:val="00C30369"/>
    <w:rsid w:val="00C3650A"/>
    <w:rsid w:val="00C55B7F"/>
    <w:rsid w:val="00C6035E"/>
    <w:rsid w:val="00C6553A"/>
    <w:rsid w:val="00C7081E"/>
    <w:rsid w:val="00C71FE2"/>
    <w:rsid w:val="00C739CB"/>
    <w:rsid w:val="00C83949"/>
    <w:rsid w:val="00C92FC3"/>
    <w:rsid w:val="00C940EF"/>
    <w:rsid w:val="00C96BB7"/>
    <w:rsid w:val="00C97552"/>
    <w:rsid w:val="00CA70E4"/>
    <w:rsid w:val="00CB509C"/>
    <w:rsid w:val="00CC1A54"/>
    <w:rsid w:val="00CC772F"/>
    <w:rsid w:val="00CC78E0"/>
    <w:rsid w:val="00CE0547"/>
    <w:rsid w:val="00D00563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60B20"/>
    <w:rsid w:val="00D60E75"/>
    <w:rsid w:val="00D60F68"/>
    <w:rsid w:val="00D674AE"/>
    <w:rsid w:val="00DA2897"/>
    <w:rsid w:val="00DA3775"/>
    <w:rsid w:val="00DB0F50"/>
    <w:rsid w:val="00DB4F05"/>
    <w:rsid w:val="00DB6C99"/>
    <w:rsid w:val="00DE017B"/>
    <w:rsid w:val="00DE5366"/>
    <w:rsid w:val="00DE71EB"/>
    <w:rsid w:val="00DF1AC2"/>
    <w:rsid w:val="00DF2DF9"/>
    <w:rsid w:val="00DF413B"/>
    <w:rsid w:val="00E12AF3"/>
    <w:rsid w:val="00E15381"/>
    <w:rsid w:val="00E32D3D"/>
    <w:rsid w:val="00E4137D"/>
    <w:rsid w:val="00E415B5"/>
    <w:rsid w:val="00E452A9"/>
    <w:rsid w:val="00E51FB7"/>
    <w:rsid w:val="00E55796"/>
    <w:rsid w:val="00E61933"/>
    <w:rsid w:val="00E642B9"/>
    <w:rsid w:val="00E96790"/>
    <w:rsid w:val="00EA79EF"/>
    <w:rsid w:val="00EB2786"/>
    <w:rsid w:val="00EC1361"/>
    <w:rsid w:val="00EC2B70"/>
    <w:rsid w:val="00ED3BE3"/>
    <w:rsid w:val="00ED4731"/>
    <w:rsid w:val="00EE01ED"/>
    <w:rsid w:val="00EE01F9"/>
    <w:rsid w:val="00EE4935"/>
    <w:rsid w:val="00EF081C"/>
    <w:rsid w:val="00EF198A"/>
    <w:rsid w:val="00EF2C0F"/>
    <w:rsid w:val="00EF619E"/>
    <w:rsid w:val="00EF718D"/>
    <w:rsid w:val="00F03025"/>
    <w:rsid w:val="00F1069F"/>
    <w:rsid w:val="00F11E9F"/>
    <w:rsid w:val="00F1338C"/>
    <w:rsid w:val="00F41019"/>
    <w:rsid w:val="00F65253"/>
    <w:rsid w:val="00F70EC2"/>
    <w:rsid w:val="00F720B5"/>
    <w:rsid w:val="00F7225F"/>
    <w:rsid w:val="00F746F1"/>
    <w:rsid w:val="00F813BD"/>
    <w:rsid w:val="00FA38AD"/>
    <w:rsid w:val="00FA754C"/>
    <w:rsid w:val="00FB3881"/>
    <w:rsid w:val="00FB5497"/>
    <w:rsid w:val="00FB6320"/>
    <w:rsid w:val="00FC141E"/>
    <w:rsid w:val="00FC3628"/>
    <w:rsid w:val="00FC7A37"/>
    <w:rsid w:val="00FD0AD7"/>
    <w:rsid w:val="00FD6B74"/>
    <w:rsid w:val="00FE26B5"/>
    <w:rsid w:val="00FE57BD"/>
    <w:rsid w:val="00FF4FC0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3D7663B9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041D2-6A10-4D36-8620-F9F93E218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5</cp:revision>
  <cp:lastPrinted>2018-05-09T11:55:00Z</cp:lastPrinted>
  <dcterms:created xsi:type="dcterms:W3CDTF">2018-05-09T13:08:00Z</dcterms:created>
  <dcterms:modified xsi:type="dcterms:W3CDTF">2018-05-14T13:26:00Z</dcterms:modified>
</cp:coreProperties>
</file>